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0C" w:rsidRPr="0032120C" w:rsidRDefault="0032120C" w:rsidP="0032120C">
      <w:pPr>
        <w:widowControl/>
        <w:autoSpaceDE/>
        <w:autoSpaceDN/>
        <w:adjustRightInd/>
        <w:spacing w:after="120"/>
        <w:contextualSpacing/>
        <w:jc w:val="center"/>
        <w:rPr>
          <w:rFonts w:cstheme="minorBidi"/>
          <w:b/>
          <w:sz w:val="28"/>
          <w:szCs w:val="28"/>
        </w:rPr>
      </w:pPr>
      <w:r w:rsidRPr="0032120C">
        <w:rPr>
          <w:rFonts w:cstheme="minorBidi"/>
          <w:b/>
          <w:sz w:val="28"/>
          <w:szCs w:val="28"/>
        </w:rPr>
        <w:t>ХАНТЫ-МАНСИЙСКИЙ АВТОНОМНЫЙ ОКРУГ-ЮГРА</w:t>
      </w:r>
    </w:p>
    <w:p w:rsidR="0032120C" w:rsidRPr="0032120C" w:rsidRDefault="0032120C" w:rsidP="0032120C">
      <w:pPr>
        <w:widowControl/>
        <w:tabs>
          <w:tab w:val="center" w:pos="4677"/>
        </w:tabs>
        <w:autoSpaceDE/>
        <w:autoSpaceDN/>
        <w:adjustRightInd/>
        <w:spacing w:after="120"/>
        <w:contextualSpacing/>
        <w:rPr>
          <w:rFonts w:cstheme="minorBidi"/>
          <w:b/>
          <w:sz w:val="28"/>
          <w:szCs w:val="28"/>
        </w:rPr>
      </w:pPr>
      <w:r w:rsidRPr="0032120C">
        <w:rPr>
          <w:rFonts w:cstheme="minorBidi"/>
          <w:b/>
          <w:sz w:val="28"/>
          <w:szCs w:val="28"/>
        </w:rPr>
        <w:tab/>
        <w:t xml:space="preserve">ТЮМЕНСКАЯ ОБЛАСТЬ </w:t>
      </w:r>
    </w:p>
    <w:p w:rsidR="0032120C" w:rsidRPr="0032120C" w:rsidRDefault="0032120C" w:rsidP="0032120C">
      <w:pPr>
        <w:widowControl/>
        <w:autoSpaceDE/>
        <w:autoSpaceDN/>
        <w:adjustRightInd/>
        <w:spacing w:after="120"/>
        <w:contextualSpacing/>
        <w:jc w:val="center"/>
        <w:rPr>
          <w:rFonts w:cstheme="minorBidi"/>
          <w:b/>
          <w:sz w:val="28"/>
          <w:szCs w:val="28"/>
        </w:rPr>
      </w:pPr>
      <w:r w:rsidRPr="0032120C">
        <w:rPr>
          <w:rFonts w:cstheme="minorBidi"/>
          <w:b/>
          <w:sz w:val="28"/>
          <w:szCs w:val="28"/>
        </w:rPr>
        <w:t>ХАНТЫ-МАНСИЙСКИЙ РАЙОН</w:t>
      </w:r>
    </w:p>
    <w:p w:rsidR="0032120C" w:rsidRPr="0032120C" w:rsidRDefault="0032120C" w:rsidP="0032120C">
      <w:pPr>
        <w:widowControl/>
        <w:autoSpaceDE/>
        <w:autoSpaceDN/>
        <w:adjustRightInd/>
        <w:spacing w:after="120"/>
        <w:contextualSpacing/>
        <w:jc w:val="center"/>
        <w:rPr>
          <w:rFonts w:cstheme="minorBidi"/>
          <w:b/>
          <w:sz w:val="28"/>
          <w:szCs w:val="28"/>
        </w:rPr>
      </w:pPr>
    </w:p>
    <w:p w:rsidR="0032120C" w:rsidRPr="0032120C" w:rsidRDefault="0032120C" w:rsidP="0032120C">
      <w:pPr>
        <w:widowControl/>
        <w:autoSpaceDE/>
        <w:autoSpaceDN/>
        <w:adjustRightInd/>
        <w:spacing w:after="120"/>
        <w:contextualSpacing/>
        <w:jc w:val="center"/>
        <w:rPr>
          <w:rFonts w:cstheme="minorBidi"/>
          <w:b/>
          <w:sz w:val="28"/>
          <w:szCs w:val="28"/>
        </w:rPr>
      </w:pPr>
      <w:r w:rsidRPr="0032120C">
        <w:rPr>
          <w:rFonts w:cstheme="minorBidi"/>
          <w:b/>
          <w:sz w:val="28"/>
          <w:szCs w:val="28"/>
        </w:rPr>
        <w:t>Д</w:t>
      </w:r>
      <w:r w:rsidR="00056D7A">
        <w:rPr>
          <w:rFonts w:cstheme="minorBidi"/>
          <w:b/>
          <w:sz w:val="28"/>
          <w:szCs w:val="28"/>
        </w:rPr>
        <w:t xml:space="preserve"> </w:t>
      </w:r>
      <w:r w:rsidRPr="0032120C">
        <w:rPr>
          <w:rFonts w:cstheme="minorBidi"/>
          <w:b/>
          <w:sz w:val="28"/>
          <w:szCs w:val="28"/>
        </w:rPr>
        <w:t>У</w:t>
      </w:r>
      <w:r w:rsidR="00056D7A">
        <w:rPr>
          <w:rFonts w:cstheme="minorBidi"/>
          <w:b/>
          <w:sz w:val="28"/>
          <w:szCs w:val="28"/>
        </w:rPr>
        <w:t xml:space="preserve"> </w:t>
      </w:r>
      <w:r w:rsidRPr="0032120C">
        <w:rPr>
          <w:rFonts w:cstheme="minorBidi"/>
          <w:b/>
          <w:sz w:val="28"/>
          <w:szCs w:val="28"/>
        </w:rPr>
        <w:t>М</w:t>
      </w:r>
      <w:r w:rsidR="00056D7A">
        <w:rPr>
          <w:rFonts w:cstheme="minorBidi"/>
          <w:b/>
          <w:sz w:val="28"/>
          <w:szCs w:val="28"/>
        </w:rPr>
        <w:t xml:space="preserve"> </w:t>
      </w:r>
      <w:r w:rsidRPr="0032120C">
        <w:rPr>
          <w:rFonts w:cstheme="minorBidi"/>
          <w:b/>
          <w:sz w:val="28"/>
          <w:szCs w:val="28"/>
        </w:rPr>
        <w:t>А</w:t>
      </w:r>
    </w:p>
    <w:p w:rsidR="0032120C" w:rsidRPr="0032120C" w:rsidRDefault="0032120C" w:rsidP="0032120C">
      <w:pPr>
        <w:widowControl/>
        <w:autoSpaceDE/>
        <w:autoSpaceDN/>
        <w:adjustRightInd/>
        <w:spacing w:after="120"/>
        <w:contextualSpacing/>
        <w:jc w:val="center"/>
        <w:rPr>
          <w:rFonts w:cstheme="minorBidi"/>
          <w:b/>
          <w:sz w:val="28"/>
          <w:szCs w:val="28"/>
        </w:rPr>
      </w:pPr>
    </w:p>
    <w:p w:rsidR="0032120C" w:rsidRPr="0032120C" w:rsidRDefault="0032120C" w:rsidP="0032120C">
      <w:pPr>
        <w:widowControl/>
        <w:autoSpaceDE/>
        <w:autoSpaceDN/>
        <w:adjustRightInd/>
        <w:spacing w:after="120"/>
        <w:contextualSpacing/>
        <w:jc w:val="center"/>
        <w:rPr>
          <w:rFonts w:cstheme="minorBidi"/>
          <w:b/>
          <w:sz w:val="28"/>
          <w:szCs w:val="28"/>
        </w:rPr>
      </w:pPr>
      <w:proofErr w:type="gramStart"/>
      <w:r w:rsidRPr="0032120C">
        <w:rPr>
          <w:rFonts w:cstheme="minorBidi"/>
          <w:b/>
          <w:sz w:val="28"/>
          <w:szCs w:val="28"/>
        </w:rPr>
        <w:t>Р</w:t>
      </w:r>
      <w:proofErr w:type="gramEnd"/>
      <w:r w:rsidR="00056D7A">
        <w:rPr>
          <w:rFonts w:cstheme="minorBidi"/>
          <w:b/>
          <w:sz w:val="28"/>
          <w:szCs w:val="28"/>
        </w:rPr>
        <w:t xml:space="preserve"> </w:t>
      </w:r>
      <w:r w:rsidRPr="0032120C">
        <w:rPr>
          <w:rFonts w:cstheme="minorBidi"/>
          <w:b/>
          <w:sz w:val="28"/>
          <w:szCs w:val="28"/>
        </w:rPr>
        <w:t>Е</w:t>
      </w:r>
      <w:r w:rsidR="00056D7A">
        <w:rPr>
          <w:rFonts w:cstheme="minorBidi"/>
          <w:b/>
          <w:sz w:val="28"/>
          <w:szCs w:val="28"/>
        </w:rPr>
        <w:t xml:space="preserve"> </w:t>
      </w:r>
      <w:r w:rsidRPr="0032120C">
        <w:rPr>
          <w:rFonts w:cstheme="minorBidi"/>
          <w:b/>
          <w:sz w:val="28"/>
          <w:szCs w:val="28"/>
        </w:rPr>
        <w:t>Ш</w:t>
      </w:r>
      <w:r w:rsidR="00056D7A">
        <w:rPr>
          <w:rFonts w:cstheme="minorBidi"/>
          <w:b/>
          <w:sz w:val="28"/>
          <w:szCs w:val="28"/>
        </w:rPr>
        <w:t xml:space="preserve"> </w:t>
      </w:r>
      <w:r w:rsidRPr="0032120C">
        <w:rPr>
          <w:rFonts w:cstheme="minorBidi"/>
          <w:b/>
          <w:sz w:val="28"/>
          <w:szCs w:val="28"/>
        </w:rPr>
        <w:t>Е</w:t>
      </w:r>
      <w:r w:rsidR="00056D7A">
        <w:rPr>
          <w:rFonts w:cstheme="minorBidi"/>
          <w:b/>
          <w:sz w:val="28"/>
          <w:szCs w:val="28"/>
        </w:rPr>
        <w:t xml:space="preserve"> </w:t>
      </w:r>
      <w:r w:rsidRPr="0032120C">
        <w:rPr>
          <w:rFonts w:cstheme="minorBidi"/>
          <w:b/>
          <w:sz w:val="28"/>
          <w:szCs w:val="28"/>
        </w:rPr>
        <w:t>Н</w:t>
      </w:r>
      <w:r w:rsidR="00056D7A">
        <w:rPr>
          <w:rFonts w:cstheme="minorBidi"/>
          <w:b/>
          <w:sz w:val="28"/>
          <w:szCs w:val="28"/>
        </w:rPr>
        <w:t xml:space="preserve"> </w:t>
      </w:r>
      <w:r w:rsidRPr="0032120C">
        <w:rPr>
          <w:rFonts w:cstheme="minorBidi"/>
          <w:b/>
          <w:sz w:val="28"/>
          <w:szCs w:val="28"/>
        </w:rPr>
        <w:t>И</w:t>
      </w:r>
      <w:r w:rsidR="00056D7A">
        <w:rPr>
          <w:rFonts w:cstheme="minorBidi"/>
          <w:b/>
          <w:sz w:val="28"/>
          <w:szCs w:val="28"/>
        </w:rPr>
        <w:t xml:space="preserve"> </w:t>
      </w:r>
      <w:r w:rsidRPr="0032120C">
        <w:rPr>
          <w:rFonts w:cstheme="minorBidi"/>
          <w:b/>
          <w:sz w:val="28"/>
          <w:szCs w:val="28"/>
        </w:rPr>
        <w:t>Е</w:t>
      </w:r>
    </w:p>
    <w:p w:rsidR="0032120C" w:rsidRPr="0032120C" w:rsidRDefault="0032120C" w:rsidP="0032120C">
      <w:pPr>
        <w:widowControl/>
        <w:autoSpaceDE/>
        <w:autoSpaceDN/>
        <w:adjustRightInd/>
        <w:spacing w:after="120"/>
        <w:contextualSpacing/>
        <w:jc w:val="center"/>
        <w:rPr>
          <w:rFonts w:cstheme="minorBidi"/>
          <w:b/>
          <w:sz w:val="28"/>
          <w:szCs w:val="28"/>
        </w:rPr>
      </w:pPr>
    </w:p>
    <w:p w:rsidR="0032120C" w:rsidRPr="0032120C" w:rsidRDefault="00056D7A" w:rsidP="0032120C">
      <w:pPr>
        <w:widowControl/>
        <w:autoSpaceDE/>
        <w:autoSpaceDN/>
        <w:adjustRightInd/>
        <w:spacing w:after="120"/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26.09.</w:t>
      </w:r>
      <w:r w:rsidR="0032120C" w:rsidRPr="0032120C">
        <w:rPr>
          <w:rFonts w:cstheme="minorBidi"/>
          <w:sz w:val="28"/>
          <w:szCs w:val="28"/>
        </w:rPr>
        <w:t>201</w:t>
      </w:r>
      <w:r w:rsidR="0032120C">
        <w:rPr>
          <w:rFonts w:cstheme="minorBidi"/>
          <w:sz w:val="28"/>
          <w:szCs w:val="28"/>
        </w:rPr>
        <w:t>3</w:t>
      </w:r>
      <w:r w:rsidR="0032120C" w:rsidRPr="0032120C">
        <w:rPr>
          <w:rFonts w:cstheme="minorBidi"/>
          <w:sz w:val="28"/>
          <w:szCs w:val="28"/>
        </w:rPr>
        <w:t xml:space="preserve">                                           </w:t>
      </w:r>
      <w:r>
        <w:rPr>
          <w:rFonts w:cstheme="minorBidi"/>
          <w:sz w:val="28"/>
          <w:szCs w:val="28"/>
        </w:rPr>
        <w:tab/>
      </w:r>
      <w:r>
        <w:rPr>
          <w:rFonts w:cstheme="minorBidi"/>
          <w:sz w:val="28"/>
          <w:szCs w:val="28"/>
        </w:rPr>
        <w:tab/>
      </w:r>
      <w:r>
        <w:rPr>
          <w:rFonts w:cstheme="minorBidi"/>
          <w:sz w:val="28"/>
          <w:szCs w:val="28"/>
        </w:rPr>
        <w:tab/>
      </w:r>
      <w:r w:rsidR="0032120C" w:rsidRPr="0032120C">
        <w:rPr>
          <w:rFonts w:cstheme="minorBidi"/>
          <w:sz w:val="28"/>
          <w:szCs w:val="28"/>
        </w:rPr>
        <w:t xml:space="preserve">№ </w:t>
      </w:r>
      <w:r w:rsidR="00867947">
        <w:rPr>
          <w:rFonts w:cstheme="minorBidi"/>
          <w:sz w:val="28"/>
          <w:szCs w:val="28"/>
        </w:rPr>
        <w:t>287</w:t>
      </w:r>
      <w:r w:rsidR="0032120C" w:rsidRPr="0032120C">
        <w:rPr>
          <w:rFonts w:cstheme="minorBidi"/>
          <w:sz w:val="28"/>
          <w:szCs w:val="28"/>
        </w:rPr>
        <w:t xml:space="preserve">                                                                                           </w:t>
      </w:r>
    </w:p>
    <w:p w:rsidR="0032120C" w:rsidRPr="0032120C" w:rsidRDefault="0032120C" w:rsidP="0032120C">
      <w:pPr>
        <w:widowControl/>
        <w:autoSpaceDE/>
        <w:autoSpaceDN/>
        <w:adjustRightInd/>
        <w:spacing w:after="120"/>
        <w:ind w:right="4252"/>
        <w:contextualSpacing/>
        <w:rPr>
          <w:rFonts w:cstheme="minorBidi"/>
          <w:sz w:val="28"/>
          <w:szCs w:val="28"/>
        </w:rPr>
      </w:pPr>
    </w:p>
    <w:p w:rsidR="0032120C" w:rsidRPr="0032120C" w:rsidRDefault="0032120C" w:rsidP="0032120C">
      <w:pPr>
        <w:widowControl/>
        <w:tabs>
          <w:tab w:val="left" w:pos="4253"/>
        </w:tabs>
        <w:autoSpaceDE/>
        <w:autoSpaceDN/>
        <w:adjustRightInd/>
        <w:ind w:right="4677"/>
        <w:rPr>
          <w:rFonts w:eastAsia="Times New Roman"/>
          <w:sz w:val="28"/>
          <w:szCs w:val="28"/>
          <w:lang w:eastAsia="en-US"/>
        </w:rPr>
      </w:pPr>
      <w:r w:rsidRPr="0032120C">
        <w:rPr>
          <w:rFonts w:eastAsia="Times New Roman"/>
          <w:sz w:val="28"/>
          <w:szCs w:val="28"/>
          <w:lang w:eastAsia="en-US"/>
        </w:rPr>
        <w:t>Об утверждении Положения о порядке принятия решений об установлении тарифов на услуги муниципальных предприятий и учреждений Ханты-Мансийского района, выполнение работ</w:t>
      </w:r>
    </w:p>
    <w:p w:rsidR="0032120C" w:rsidRPr="0032120C" w:rsidRDefault="0032120C" w:rsidP="0032120C">
      <w:pPr>
        <w:widowControl/>
        <w:autoSpaceDE/>
        <w:autoSpaceDN/>
        <w:adjustRightInd/>
        <w:spacing w:after="120"/>
        <w:ind w:right="-1"/>
        <w:contextualSpacing/>
        <w:rPr>
          <w:rFonts w:cstheme="minorBidi"/>
          <w:bCs/>
          <w:iCs/>
          <w:color w:val="000000"/>
          <w:sz w:val="28"/>
          <w:szCs w:val="28"/>
        </w:rPr>
      </w:pPr>
    </w:p>
    <w:p w:rsidR="0032120C" w:rsidRPr="0032120C" w:rsidRDefault="0032120C" w:rsidP="0032120C">
      <w:pPr>
        <w:widowControl/>
        <w:ind w:firstLine="540"/>
        <w:jc w:val="both"/>
        <w:rPr>
          <w:sz w:val="28"/>
          <w:szCs w:val="28"/>
        </w:rPr>
      </w:pPr>
      <w:r w:rsidRPr="0032120C">
        <w:rPr>
          <w:sz w:val="28"/>
          <w:szCs w:val="28"/>
        </w:rPr>
        <w:t xml:space="preserve">В соответствии с </w:t>
      </w:r>
      <w:proofErr w:type="gramStart"/>
      <w:r w:rsidRPr="0032120C">
        <w:rPr>
          <w:sz w:val="28"/>
          <w:szCs w:val="28"/>
        </w:rPr>
        <w:t>Федеральн</w:t>
      </w:r>
      <w:hyperlink r:id="rId9" w:history="1">
        <w:r w:rsidRPr="0032120C">
          <w:rPr>
            <w:sz w:val="28"/>
            <w:szCs w:val="28"/>
          </w:rPr>
          <w:t>ым</w:t>
        </w:r>
        <w:proofErr w:type="gramEnd"/>
      </w:hyperlink>
      <w:r w:rsidRPr="0032120C">
        <w:rPr>
          <w:sz w:val="28"/>
          <w:szCs w:val="28"/>
        </w:rPr>
        <w:t xml:space="preserve"> законом от 6 октября 2003 года </w:t>
      </w:r>
      <w:r w:rsidR="00056D7A">
        <w:rPr>
          <w:sz w:val="28"/>
          <w:szCs w:val="28"/>
        </w:rPr>
        <w:t xml:space="preserve">       </w:t>
      </w:r>
      <w:r w:rsidRPr="0032120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32120C">
          <w:rPr>
            <w:sz w:val="28"/>
            <w:szCs w:val="28"/>
          </w:rPr>
          <w:t>Уставом</w:t>
        </w:r>
      </w:hyperlink>
      <w:r w:rsidRPr="0032120C">
        <w:rPr>
          <w:sz w:val="28"/>
          <w:szCs w:val="28"/>
        </w:rPr>
        <w:t xml:space="preserve"> Ханты-Мансийского района, в целях единого порядка установления тарифов на услуги, предоставляемые муниципальными предприятиями и учреждениями Ханты-Мансийского района, и работы, выполняемые муниципальными предприятиями и учрежд</w:t>
      </w:r>
      <w:r w:rsidR="00787381">
        <w:rPr>
          <w:sz w:val="28"/>
          <w:szCs w:val="28"/>
        </w:rPr>
        <w:t>ениями Ханты-Мансийского района,</w:t>
      </w:r>
      <w:r w:rsidRPr="0032120C">
        <w:rPr>
          <w:sz w:val="28"/>
          <w:szCs w:val="28"/>
        </w:rPr>
        <w:t xml:space="preserve"> </w:t>
      </w:r>
    </w:p>
    <w:p w:rsidR="0032120C" w:rsidRPr="0032120C" w:rsidRDefault="0032120C" w:rsidP="0032120C">
      <w:pPr>
        <w:widowControl/>
        <w:ind w:firstLine="540"/>
        <w:jc w:val="both"/>
        <w:rPr>
          <w:sz w:val="28"/>
          <w:szCs w:val="28"/>
        </w:rPr>
      </w:pPr>
    </w:p>
    <w:p w:rsidR="0032120C" w:rsidRPr="0032120C" w:rsidRDefault="0032120C" w:rsidP="0032120C">
      <w:pPr>
        <w:widowControl/>
        <w:ind w:firstLine="540"/>
        <w:jc w:val="center"/>
        <w:rPr>
          <w:rFonts w:cstheme="minorBidi"/>
          <w:sz w:val="28"/>
          <w:szCs w:val="28"/>
        </w:rPr>
      </w:pPr>
      <w:r w:rsidRPr="0032120C">
        <w:rPr>
          <w:rFonts w:cstheme="minorBidi"/>
          <w:sz w:val="28"/>
          <w:szCs w:val="28"/>
        </w:rPr>
        <w:t xml:space="preserve">Дума Ханты-Мансийского района </w:t>
      </w:r>
    </w:p>
    <w:p w:rsidR="0032120C" w:rsidRPr="0032120C" w:rsidRDefault="0032120C" w:rsidP="0032120C">
      <w:pPr>
        <w:widowControl/>
        <w:ind w:firstLine="540"/>
        <w:jc w:val="center"/>
        <w:rPr>
          <w:rFonts w:cstheme="minorBidi"/>
          <w:sz w:val="28"/>
          <w:szCs w:val="28"/>
        </w:rPr>
      </w:pPr>
    </w:p>
    <w:p w:rsidR="0032120C" w:rsidRPr="00056D7A" w:rsidRDefault="0032120C" w:rsidP="0032120C">
      <w:pPr>
        <w:widowControl/>
        <w:ind w:firstLine="540"/>
        <w:jc w:val="center"/>
        <w:rPr>
          <w:rFonts w:cstheme="minorBidi"/>
          <w:b/>
          <w:sz w:val="28"/>
          <w:szCs w:val="28"/>
        </w:rPr>
      </w:pPr>
      <w:r w:rsidRPr="00056D7A">
        <w:rPr>
          <w:rFonts w:cstheme="minorBidi"/>
          <w:b/>
          <w:sz w:val="28"/>
          <w:szCs w:val="28"/>
        </w:rPr>
        <w:t>РЕШИЛА:</w:t>
      </w:r>
    </w:p>
    <w:p w:rsidR="0032120C" w:rsidRPr="0032120C" w:rsidRDefault="0032120C" w:rsidP="0032120C">
      <w:pPr>
        <w:widowControl/>
        <w:ind w:firstLine="540"/>
        <w:jc w:val="both"/>
        <w:rPr>
          <w:sz w:val="28"/>
          <w:szCs w:val="28"/>
        </w:rPr>
      </w:pPr>
    </w:p>
    <w:p w:rsidR="0032120C" w:rsidRPr="0032120C" w:rsidRDefault="00056D7A" w:rsidP="0032120C">
      <w:pPr>
        <w:widowControl/>
        <w:tabs>
          <w:tab w:val="left" w:pos="4253"/>
        </w:tabs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</w:t>
      </w:r>
      <w:r w:rsidR="0032120C" w:rsidRPr="0032120C">
        <w:rPr>
          <w:rFonts w:eastAsia="Times New Roman"/>
          <w:sz w:val="28"/>
          <w:szCs w:val="28"/>
          <w:lang w:eastAsia="en-US"/>
        </w:rPr>
        <w:t xml:space="preserve">1. Утвердить </w:t>
      </w:r>
      <w:hyperlink r:id="rId11" w:history="1">
        <w:r w:rsidR="0032120C" w:rsidRPr="0032120C">
          <w:rPr>
            <w:rFonts w:eastAsia="Times New Roman"/>
            <w:sz w:val="28"/>
            <w:szCs w:val="28"/>
            <w:lang w:eastAsia="en-US"/>
          </w:rPr>
          <w:t>Положение</w:t>
        </w:r>
      </w:hyperlink>
      <w:r w:rsidR="0032120C" w:rsidRPr="0032120C">
        <w:rPr>
          <w:rFonts w:eastAsia="Times New Roman"/>
          <w:sz w:val="28"/>
          <w:szCs w:val="28"/>
          <w:lang w:eastAsia="en-US"/>
        </w:rPr>
        <w:t xml:space="preserve"> о порядке принятия решений об установлении тарифов на услуги, муниципальных предприятий и учреждений Ханты-Мансийского района, выполнение работ согласно приложению к настоящему решению.</w:t>
      </w:r>
    </w:p>
    <w:p w:rsidR="0032120C" w:rsidRPr="0032120C" w:rsidRDefault="0032120C" w:rsidP="0032120C">
      <w:pPr>
        <w:widowControl/>
        <w:ind w:firstLine="540"/>
        <w:jc w:val="both"/>
        <w:rPr>
          <w:sz w:val="28"/>
          <w:szCs w:val="28"/>
        </w:rPr>
      </w:pPr>
      <w:r w:rsidRPr="0032120C">
        <w:rPr>
          <w:sz w:val="28"/>
          <w:szCs w:val="28"/>
        </w:rPr>
        <w:t>2. Признать утратившими силу решения Думы Ханты-Мансийского района:</w:t>
      </w:r>
    </w:p>
    <w:p w:rsidR="0032120C" w:rsidRPr="0032120C" w:rsidRDefault="0032120C" w:rsidP="0032120C">
      <w:pPr>
        <w:widowControl/>
        <w:ind w:firstLine="540"/>
        <w:jc w:val="both"/>
        <w:rPr>
          <w:sz w:val="28"/>
          <w:szCs w:val="28"/>
        </w:rPr>
      </w:pPr>
      <w:r w:rsidRPr="0032120C">
        <w:rPr>
          <w:sz w:val="28"/>
          <w:szCs w:val="28"/>
        </w:rPr>
        <w:t xml:space="preserve"> от 28 мая 2008 года № 315 «Об утверждении положения о порядке принятия решений об установлении тарифов (цен) на услуги муниципальных предприятий и учреждений Ханты-Мансийского района»;</w:t>
      </w:r>
    </w:p>
    <w:p w:rsidR="0032120C" w:rsidRDefault="0032120C" w:rsidP="0032120C">
      <w:pPr>
        <w:widowControl/>
        <w:ind w:firstLine="540"/>
        <w:jc w:val="both"/>
        <w:rPr>
          <w:sz w:val="28"/>
          <w:szCs w:val="28"/>
        </w:rPr>
      </w:pPr>
      <w:r w:rsidRPr="0032120C">
        <w:rPr>
          <w:sz w:val="28"/>
          <w:szCs w:val="28"/>
        </w:rPr>
        <w:t xml:space="preserve"> от 10 июня 2011 года № 30 «О внесении изменений в решение Думы Ханты-Мансийского района  от 28 мая 2008 года № 315 «Об утверждении положения о порядке принятия решений об установлении тарифов (цен) на услуги муниципальных предприятий и учреждений Ханты-Мансийского района»</w:t>
      </w:r>
      <w:r w:rsidR="00787381">
        <w:rPr>
          <w:sz w:val="28"/>
          <w:szCs w:val="28"/>
        </w:rPr>
        <w:t>;</w:t>
      </w:r>
    </w:p>
    <w:p w:rsidR="00D65684" w:rsidRPr="0032120C" w:rsidRDefault="00D65684" w:rsidP="00D656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 декабря 2012 № 197 «О проекте решения Думы Ханты-Мансийского района «Об утверждении Положения о порядке </w:t>
      </w:r>
      <w:r>
        <w:rPr>
          <w:sz w:val="28"/>
          <w:szCs w:val="28"/>
        </w:rPr>
        <w:lastRenderedPageBreak/>
        <w:t xml:space="preserve">принятия решений об установлении тарифов на </w:t>
      </w:r>
      <w:r w:rsidRPr="00D65684">
        <w:rPr>
          <w:sz w:val="28"/>
          <w:szCs w:val="28"/>
        </w:rPr>
        <w:t>ус</w:t>
      </w:r>
      <w:r>
        <w:rPr>
          <w:sz w:val="28"/>
          <w:szCs w:val="28"/>
        </w:rPr>
        <w:t xml:space="preserve">луги муниципальных предприятий и учреждений Ханты-Мансийского </w:t>
      </w:r>
      <w:r w:rsidRPr="00D65684">
        <w:rPr>
          <w:sz w:val="28"/>
          <w:szCs w:val="28"/>
        </w:rPr>
        <w:t>района, выполнение работ»</w:t>
      </w:r>
      <w:r w:rsidR="00787381">
        <w:rPr>
          <w:sz w:val="28"/>
          <w:szCs w:val="28"/>
        </w:rPr>
        <w:t>.</w:t>
      </w:r>
    </w:p>
    <w:p w:rsidR="0032120C" w:rsidRPr="0032120C" w:rsidRDefault="00D65684" w:rsidP="0032120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120C" w:rsidRPr="0032120C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32120C" w:rsidRDefault="0032120C" w:rsidP="0032120C">
      <w:pPr>
        <w:widowControl/>
        <w:autoSpaceDE/>
        <w:autoSpaceDN/>
        <w:adjustRightInd/>
        <w:spacing w:after="120"/>
        <w:ind w:right="-1" w:firstLine="851"/>
        <w:contextualSpacing/>
        <w:jc w:val="center"/>
        <w:rPr>
          <w:rFonts w:cstheme="minorBidi"/>
          <w:b/>
          <w:sz w:val="28"/>
          <w:szCs w:val="28"/>
        </w:rPr>
      </w:pPr>
    </w:p>
    <w:p w:rsidR="00056D7A" w:rsidRDefault="00056D7A" w:rsidP="0032120C">
      <w:pPr>
        <w:widowControl/>
        <w:autoSpaceDE/>
        <w:autoSpaceDN/>
        <w:adjustRightInd/>
        <w:spacing w:after="120"/>
        <w:ind w:right="-1" w:firstLine="851"/>
        <w:contextualSpacing/>
        <w:jc w:val="center"/>
        <w:rPr>
          <w:rFonts w:cstheme="minorBidi"/>
          <w:b/>
          <w:sz w:val="28"/>
          <w:szCs w:val="28"/>
        </w:rPr>
      </w:pPr>
    </w:p>
    <w:p w:rsidR="00056D7A" w:rsidRDefault="00056D7A" w:rsidP="0032120C">
      <w:pPr>
        <w:widowControl/>
        <w:autoSpaceDE/>
        <w:autoSpaceDN/>
        <w:adjustRightInd/>
        <w:spacing w:after="120"/>
        <w:ind w:right="-1" w:firstLine="851"/>
        <w:contextualSpacing/>
        <w:jc w:val="center"/>
        <w:rPr>
          <w:rFonts w:cstheme="minorBidi"/>
          <w:b/>
          <w:sz w:val="28"/>
          <w:szCs w:val="28"/>
        </w:rPr>
      </w:pPr>
    </w:p>
    <w:p w:rsidR="00056D7A" w:rsidRDefault="00056D7A" w:rsidP="0032120C">
      <w:pPr>
        <w:widowControl/>
        <w:autoSpaceDE/>
        <w:autoSpaceDN/>
        <w:adjustRightInd/>
        <w:spacing w:after="120"/>
        <w:ind w:right="-1" w:firstLine="851"/>
        <w:contextualSpacing/>
        <w:jc w:val="center"/>
        <w:rPr>
          <w:rFonts w:cstheme="minorBidi"/>
          <w:b/>
          <w:sz w:val="28"/>
          <w:szCs w:val="28"/>
        </w:rPr>
      </w:pPr>
    </w:p>
    <w:p w:rsidR="00056D7A" w:rsidRDefault="00056D7A" w:rsidP="0032120C">
      <w:pPr>
        <w:widowControl/>
        <w:autoSpaceDE/>
        <w:autoSpaceDN/>
        <w:adjustRightInd/>
        <w:spacing w:after="120"/>
        <w:ind w:right="-1" w:firstLine="851"/>
        <w:contextualSpacing/>
        <w:jc w:val="center"/>
        <w:rPr>
          <w:rFonts w:cstheme="minorBidi"/>
          <w:b/>
          <w:sz w:val="28"/>
          <w:szCs w:val="28"/>
        </w:rPr>
      </w:pPr>
    </w:p>
    <w:p w:rsidR="00056D7A" w:rsidRPr="0032120C" w:rsidRDefault="00056D7A" w:rsidP="0032120C">
      <w:pPr>
        <w:widowControl/>
        <w:autoSpaceDE/>
        <w:autoSpaceDN/>
        <w:adjustRightInd/>
        <w:spacing w:after="120"/>
        <w:ind w:right="-1" w:firstLine="851"/>
        <w:contextualSpacing/>
        <w:jc w:val="center"/>
        <w:rPr>
          <w:rFonts w:cstheme="minorBidi"/>
          <w:b/>
          <w:sz w:val="28"/>
          <w:szCs w:val="28"/>
        </w:rPr>
      </w:pPr>
    </w:p>
    <w:p w:rsidR="0032120C" w:rsidRPr="0032120C" w:rsidRDefault="0032120C" w:rsidP="0032120C">
      <w:pPr>
        <w:widowControl/>
        <w:autoSpaceDE/>
        <w:autoSpaceDN/>
        <w:adjustRightInd/>
        <w:spacing w:after="120"/>
        <w:ind w:right="-1" w:firstLine="851"/>
        <w:contextualSpacing/>
        <w:jc w:val="both"/>
        <w:rPr>
          <w:rFonts w:cstheme="minorBidi"/>
          <w:sz w:val="28"/>
          <w:szCs w:val="28"/>
        </w:rPr>
      </w:pPr>
    </w:p>
    <w:p w:rsidR="00056D7A" w:rsidRPr="00056D7A" w:rsidRDefault="00056D7A" w:rsidP="00056D7A">
      <w:pPr>
        <w:widowControl/>
        <w:tabs>
          <w:tab w:val="left" w:pos="993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proofErr w:type="gramStart"/>
      <w:r w:rsidRPr="00056D7A">
        <w:rPr>
          <w:rFonts w:eastAsia="Times New Roman"/>
          <w:bCs/>
          <w:sz w:val="28"/>
          <w:szCs w:val="28"/>
        </w:rPr>
        <w:t>Исполняющий</w:t>
      </w:r>
      <w:proofErr w:type="gramEnd"/>
      <w:r w:rsidRPr="00056D7A">
        <w:rPr>
          <w:rFonts w:eastAsia="Times New Roman"/>
          <w:bCs/>
          <w:sz w:val="28"/>
          <w:szCs w:val="28"/>
        </w:rPr>
        <w:t xml:space="preserve"> обязанности главы</w:t>
      </w:r>
    </w:p>
    <w:p w:rsidR="00056D7A" w:rsidRPr="00056D7A" w:rsidRDefault="00056D7A" w:rsidP="00056D7A">
      <w:pPr>
        <w:keepNext/>
        <w:widowControl/>
        <w:autoSpaceDE/>
        <w:autoSpaceDN/>
        <w:adjustRightInd/>
        <w:outlineLvl w:val="0"/>
        <w:rPr>
          <w:rFonts w:eastAsia="Times New Roman"/>
          <w:bCs/>
          <w:sz w:val="28"/>
          <w:szCs w:val="28"/>
        </w:rPr>
      </w:pPr>
      <w:r w:rsidRPr="00056D7A">
        <w:rPr>
          <w:rFonts w:eastAsia="Times New Roman"/>
          <w:bCs/>
          <w:sz w:val="28"/>
          <w:szCs w:val="28"/>
        </w:rPr>
        <w:t xml:space="preserve">Ханты-Мансийского района </w:t>
      </w:r>
      <w:r w:rsidRPr="00056D7A">
        <w:rPr>
          <w:rFonts w:eastAsia="Times New Roman"/>
          <w:bCs/>
          <w:sz w:val="28"/>
          <w:szCs w:val="28"/>
        </w:rPr>
        <w:tab/>
        <w:t xml:space="preserve">                               </w:t>
      </w:r>
      <w:r w:rsidRPr="00056D7A">
        <w:rPr>
          <w:rFonts w:eastAsia="Times New Roman"/>
          <w:bCs/>
          <w:sz w:val="28"/>
          <w:szCs w:val="28"/>
        </w:rPr>
        <w:tab/>
        <w:t>Р.Н. Ерышев</w:t>
      </w:r>
    </w:p>
    <w:p w:rsidR="00056D7A" w:rsidRPr="00056D7A" w:rsidRDefault="00056D7A" w:rsidP="00056D7A">
      <w:pPr>
        <w:widowControl/>
        <w:autoSpaceDE/>
        <w:autoSpaceDN/>
        <w:adjustRightInd/>
        <w:rPr>
          <w:rFonts w:eastAsia="Times New Roman"/>
        </w:rPr>
      </w:pPr>
    </w:p>
    <w:p w:rsidR="00056D7A" w:rsidRPr="00056D7A" w:rsidRDefault="00867947" w:rsidP="00056D7A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30.09.</w:t>
      </w:r>
      <w:r w:rsidR="00056D7A" w:rsidRPr="00056D7A">
        <w:rPr>
          <w:rFonts w:eastAsia="Times New Roman"/>
          <w:sz w:val="28"/>
          <w:szCs w:val="28"/>
        </w:rPr>
        <w:t>2013</w:t>
      </w: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32120C" w:rsidRDefault="0032120C" w:rsidP="007F32E5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</w:p>
    <w:p w:rsidR="00487598" w:rsidRDefault="003C482B" w:rsidP="003C482B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  <w:r w:rsidRPr="00903A6F">
        <w:rPr>
          <w:rStyle w:val="FontStyle12"/>
          <w:sz w:val="28"/>
          <w:szCs w:val="28"/>
        </w:rPr>
        <w:lastRenderedPageBreak/>
        <w:t>Приложение</w:t>
      </w:r>
      <w:r w:rsidRPr="00903A6F">
        <w:rPr>
          <w:rStyle w:val="FontStyle12"/>
          <w:sz w:val="28"/>
          <w:szCs w:val="28"/>
        </w:rPr>
        <w:br/>
        <w:t>к решени</w:t>
      </w:r>
      <w:r>
        <w:rPr>
          <w:rStyle w:val="FontStyle12"/>
          <w:sz w:val="28"/>
          <w:szCs w:val="28"/>
        </w:rPr>
        <w:t>ю Думы</w:t>
      </w:r>
      <w:r>
        <w:rPr>
          <w:rStyle w:val="FontStyle12"/>
          <w:sz w:val="28"/>
          <w:szCs w:val="28"/>
        </w:rPr>
        <w:br/>
        <w:t xml:space="preserve">Ханты-Мансийского района </w:t>
      </w:r>
    </w:p>
    <w:p w:rsidR="003C482B" w:rsidRPr="00903A6F" w:rsidRDefault="003C482B" w:rsidP="003C482B">
      <w:pPr>
        <w:pStyle w:val="Style1"/>
        <w:widowControl/>
        <w:tabs>
          <w:tab w:val="left" w:pos="8717"/>
        </w:tabs>
        <w:spacing w:before="53" w:line="240" w:lineRule="auto"/>
        <w:ind w:left="5103" w:firstLine="993"/>
        <w:jc w:val="right"/>
        <w:rPr>
          <w:rStyle w:val="FontStyle12"/>
          <w:sz w:val="28"/>
          <w:szCs w:val="28"/>
        </w:rPr>
      </w:pPr>
      <w:r w:rsidRPr="00903A6F">
        <w:rPr>
          <w:rStyle w:val="FontStyle12"/>
          <w:sz w:val="28"/>
          <w:szCs w:val="28"/>
        </w:rPr>
        <w:t>от</w:t>
      </w:r>
      <w:r w:rsidR="00056D7A">
        <w:rPr>
          <w:rStyle w:val="FontStyle12"/>
          <w:sz w:val="28"/>
          <w:szCs w:val="28"/>
        </w:rPr>
        <w:t xml:space="preserve"> 26.09.2013 </w:t>
      </w:r>
      <w:r w:rsidRPr="00903A6F">
        <w:rPr>
          <w:rStyle w:val="FontStyle12"/>
          <w:sz w:val="28"/>
          <w:szCs w:val="28"/>
        </w:rPr>
        <w:t>№</w:t>
      </w:r>
      <w:r w:rsidR="00867947">
        <w:rPr>
          <w:rStyle w:val="FontStyle12"/>
          <w:sz w:val="28"/>
          <w:szCs w:val="28"/>
        </w:rPr>
        <w:t xml:space="preserve"> 287</w:t>
      </w:r>
      <w:bookmarkStart w:id="0" w:name="_GoBack"/>
      <w:bookmarkEnd w:id="0"/>
    </w:p>
    <w:p w:rsidR="003C482B" w:rsidRPr="00903A6F" w:rsidRDefault="003C482B" w:rsidP="003C482B">
      <w:pPr>
        <w:pStyle w:val="Style2"/>
        <w:widowControl/>
        <w:ind w:left="4296"/>
        <w:jc w:val="right"/>
        <w:rPr>
          <w:sz w:val="28"/>
          <w:szCs w:val="28"/>
        </w:rPr>
      </w:pPr>
    </w:p>
    <w:p w:rsidR="003C482B" w:rsidRPr="00903A6F" w:rsidRDefault="003C482B" w:rsidP="003C482B">
      <w:pPr>
        <w:pStyle w:val="Style2"/>
        <w:widowControl/>
        <w:spacing w:before="168"/>
        <w:ind w:left="4296"/>
        <w:rPr>
          <w:rStyle w:val="FontStyle11"/>
          <w:sz w:val="28"/>
          <w:szCs w:val="28"/>
        </w:rPr>
      </w:pPr>
      <w:r w:rsidRPr="00903A6F">
        <w:rPr>
          <w:rStyle w:val="FontStyle11"/>
          <w:sz w:val="28"/>
          <w:szCs w:val="28"/>
        </w:rPr>
        <w:t>Положение</w:t>
      </w:r>
    </w:p>
    <w:p w:rsidR="003C482B" w:rsidRPr="00903A6F" w:rsidRDefault="003C482B" w:rsidP="003C482B">
      <w:pPr>
        <w:pStyle w:val="Style3"/>
        <w:widowControl/>
        <w:spacing w:line="240" w:lineRule="auto"/>
        <w:ind w:left="298"/>
        <w:jc w:val="center"/>
        <w:rPr>
          <w:rStyle w:val="FontStyle11"/>
          <w:sz w:val="28"/>
          <w:szCs w:val="28"/>
        </w:rPr>
      </w:pPr>
      <w:r w:rsidRPr="00903A6F">
        <w:rPr>
          <w:rStyle w:val="FontStyle11"/>
          <w:sz w:val="28"/>
          <w:szCs w:val="28"/>
        </w:rPr>
        <w:t>о порядке принятия решений об установлении тарифов на услуги муниципальных предприятий и учреждений Ханты-Мансийского района, выполнение работ (далее – Положение)</w:t>
      </w:r>
    </w:p>
    <w:p w:rsidR="003C482B" w:rsidRPr="00903A6F" w:rsidRDefault="003C482B" w:rsidP="003C482B">
      <w:pPr>
        <w:pStyle w:val="Style3"/>
        <w:widowControl/>
        <w:spacing w:line="240" w:lineRule="auto"/>
        <w:ind w:left="298"/>
        <w:jc w:val="center"/>
        <w:rPr>
          <w:rStyle w:val="FontStyle11"/>
          <w:sz w:val="28"/>
          <w:szCs w:val="28"/>
        </w:rPr>
      </w:pPr>
    </w:p>
    <w:p w:rsidR="003C482B" w:rsidRPr="00903A6F" w:rsidRDefault="003C482B" w:rsidP="003C482B">
      <w:pPr>
        <w:pStyle w:val="Style5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12"/>
          <w:sz w:val="28"/>
          <w:szCs w:val="28"/>
        </w:rPr>
      </w:pPr>
      <w:proofErr w:type="gramStart"/>
      <w:r w:rsidRPr="00903A6F">
        <w:rPr>
          <w:rStyle w:val="FontStyle12"/>
          <w:sz w:val="28"/>
          <w:szCs w:val="28"/>
        </w:rPr>
        <w:t>Настоящее Положение устанавливает порядок принятия администрацией Ханты-Мансийского района (далее администрация района) решений об установлении тарифов на услуги, предоставляемые муниципальными предприятиями и учреждениям Ханты-Мансийского района, и работы, выполняемые муниципальными предприятиями и учреждениям Ханты-Мансийского района за исключением случаев, предусмотренных федеральным законодательством (далее - тариф на платную услугу (работу).</w:t>
      </w:r>
      <w:proofErr w:type="gramEnd"/>
    </w:p>
    <w:p w:rsidR="003C482B" w:rsidRPr="00903A6F" w:rsidRDefault="003C482B" w:rsidP="003C482B">
      <w:pPr>
        <w:pStyle w:val="Style5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12"/>
          <w:sz w:val="28"/>
          <w:szCs w:val="28"/>
        </w:rPr>
      </w:pPr>
      <w:r w:rsidRPr="00903A6F">
        <w:rPr>
          <w:rStyle w:val="FontStyle12"/>
          <w:sz w:val="28"/>
          <w:szCs w:val="28"/>
        </w:rPr>
        <w:t>Действие настоящего Положения не распространяется на предоставление услуг, выполнение работ муниципальными предприятиями и учреждениями Ханты-Мансийского района, надбавки к тарифам на которые устанавливаются администрацией района при осуществлении регулирования в соответствии с Федеральным законом от 30.12.2004 № 210-ФЗ «Об основах регулирования тарифов организаций коммунального комплекса» и правилами, утверждаемыми Правительством Российской Федерации.</w:t>
      </w:r>
    </w:p>
    <w:p w:rsidR="003C482B" w:rsidRPr="000B2D0B" w:rsidRDefault="003C482B" w:rsidP="003C482B">
      <w:pPr>
        <w:pStyle w:val="Style5"/>
        <w:widowControl/>
        <w:numPr>
          <w:ilvl w:val="0"/>
          <w:numId w:val="1"/>
        </w:numPr>
        <w:tabs>
          <w:tab w:val="left" w:pos="835"/>
        </w:tabs>
        <w:spacing w:line="240" w:lineRule="auto"/>
        <w:ind w:firstLine="528"/>
        <w:rPr>
          <w:rStyle w:val="FontStyle12"/>
          <w:sz w:val="28"/>
          <w:szCs w:val="28"/>
        </w:rPr>
      </w:pPr>
      <w:r w:rsidRPr="00903A6F">
        <w:rPr>
          <w:rStyle w:val="FontStyle12"/>
          <w:sz w:val="28"/>
          <w:szCs w:val="28"/>
        </w:rPr>
        <w:t xml:space="preserve">Тариф на платную услугу (работу) формируется муниципальным предприятием или учреждением Ханты-Мансийского района (далее - </w:t>
      </w:r>
      <w:r w:rsidRPr="000B2D0B">
        <w:rPr>
          <w:rStyle w:val="FontStyle12"/>
          <w:sz w:val="28"/>
          <w:szCs w:val="28"/>
        </w:rPr>
        <w:t xml:space="preserve">заявитель) самостоятельно по уставной деятельности. </w:t>
      </w:r>
    </w:p>
    <w:p w:rsidR="003C482B" w:rsidRDefault="003C482B" w:rsidP="003C482B">
      <w:pPr>
        <w:pStyle w:val="Style5"/>
        <w:widowControl/>
        <w:numPr>
          <w:ilvl w:val="0"/>
          <w:numId w:val="1"/>
        </w:numPr>
        <w:tabs>
          <w:tab w:val="left" w:pos="835"/>
        </w:tabs>
        <w:spacing w:line="240" w:lineRule="auto"/>
        <w:ind w:firstLine="528"/>
        <w:rPr>
          <w:rStyle w:val="FontStyle12"/>
          <w:sz w:val="28"/>
          <w:szCs w:val="28"/>
        </w:rPr>
      </w:pPr>
      <w:r w:rsidRPr="000B2D0B">
        <w:rPr>
          <w:rStyle w:val="FontStyle12"/>
          <w:sz w:val="28"/>
          <w:szCs w:val="28"/>
        </w:rPr>
        <w:t>Для принятия решения об установлении (изменении) тарифа на платную услугу (работу) заявитель подает в администрацию района заявление</w:t>
      </w:r>
      <w:r>
        <w:rPr>
          <w:rStyle w:val="FontStyle12"/>
          <w:sz w:val="28"/>
          <w:szCs w:val="28"/>
        </w:rPr>
        <w:t xml:space="preserve"> установленного образца согласно приложению 1 к настоящему Положению</w:t>
      </w:r>
      <w:r w:rsidRPr="000B2D0B">
        <w:rPr>
          <w:rStyle w:val="FontStyle12"/>
          <w:sz w:val="28"/>
          <w:szCs w:val="28"/>
        </w:rPr>
        <w:t xml:space="preserve"> и прилагает к нему следующие документы (далее - перечень):</w:t>
      </w:r>
    </w:p>
    <w:p w:rsidR="003C482B" w:rsidRDefault="003C482B" w:rsidP="003C482B">
      <w:pPr>
        <w:pStyle w:val="Style5"/>
        <w:widowControl/>
        <w:tabs>
          <w:tab w:val="left" w:pos="835"/>
        </w:tabs>
        <w:spacing w:line="240" w:lineRule="auto"/>
        <w:ind w:left="528" w:firstLine="0"/>
        <w:rPr>
          <w:rStyle w:val="FontStyle12"/>
          <w:sz w:val="28"/>
          <w:szCs w:val="28"/>
        </w:rPr>
      </w:pPr>
      <w:r w:rsidRPr="000B2D0B">
        <w:rPr>
          <w:rStyle w:val="FontStyle12"/>
          <w:sz w:val="28"/>
          <w:szCs w:val="28"/>
        </w:rPr>
        <w:t>копии учредительных документов (в последней редакции);</w:t>
      </w:r>
      <w:r>
        <w:rPr>
          <w:rStyle w:val="FontStyle12"/>
          <w:sz w:val="28"/>
          <w:szCs w:val="28"/>
        </w:rPr>
        <w:t xml:space="preserve"> </w:t>
      </w:r>
    </w:p>
    <w:p w:rsidR="003C482B" w:rsidRDefault="003C482B" w:rsidP="003C482B">
      <w:pPr>
        <w:pStyle w:val="Style5"/>
        <w:widowControl/>
        <w:tabs>
          <w:tab w:val="left" w:pos="835"/>
        </w:tabs>
        <w:spacing w:line="240" w:lineRule="auto"/>
        <w:ind w:firstLine="528"/>
        <w:rPr>
          <w:rStyle w:val="FontStyle12"/>
          <w:sz w:val="28"/>
          <w:szCs w:val="28"/>
        </w:rPr>
      </w:pPr>
      <w:r w:rsidRPr="000B2D0B">
        <w:rPr>
          <w:rStyle w:val="FontStyle12"/>
          <w:sz w:val="28"/>
          <w:szCs w:val="28"/>
        </w:rPr>
        <w:t>копи</w:t>
      </w:r>
      <w:r>
        <w:rPr>
          <w:rStyle w:val="FontStyle12"/>
          <w:sz w:val="28"/>
          <w:szCs w:val="28"/>
        </w:rPr>
        <w:t>ю</w:t>
      </w:r>
      <w:r w:rsidRPr="000B2D0B">
        <w:rPr>
          <w:rStyle w:val="FontStyle12"/>
          <w:sz w:val="28"/>
          <w:szCs w:val="28"/>
        </w:rPr>
        <w:t xml:space="preserve"> лицензии, выданную уполномоченным органом, в случае осуществления лицензируемого вида деятельности;</w:t>
      </w:r>
      <w:r>
        <w:rPr>
          <w:rStyle w:val="FontStyle12"/>
          <w:sz w:val="28"/>
          <w:szCs w:val="28"/>
        </w:rPr>
        <w:t xml:space="preserve"> </w:t>
      </w:r>
    </w:p>
    <w:p w:rsidR="003C482B" w:rsidRDefault="003C482B" w:rsidP="003C482B">
      <w:pPr>
        <w:pStyle w:val="Style5"/>
        <w:widowControl/>
        <w:tabs>
          <w:tab w:val="left" w:pos="835"/>
        </w:tabs>
        <w:spacing w:line="240" w:lineRule="auto"/>
        <w:ind w:firstLine="528"/>
        <w:rPr>
          <w:rStyle w:val="FontStyle12"/>
          <w:sz w:val="28"/>
          <w:szCs w:val="28"/>
        </w:rPr>
      </w:pPr>
      <w:r w:rsidRPr="000B2D0B">
        <w:rPr>
          <w:rStyle w:val="FontStyle12"/>
          <w:sz w:val="28"/>
          <w:szCs w:val="28"/>
        </w:rPr>
        <w:t>копи</w:t>
      </w:r>
      <w:r>
        <w:rPr>
          <w:rStyle w:val="FontStyle12"/>
          <w:sz w:val="28"/>
          <w:szCs w:val="28"/>
        </w:rPr>
        <w:t>ю</w:t>
      </w:r>
      <w:r w:rsidRPr="000B2D0B">
        <w:rPr>
          <w:rStyle w:val="FontStyle12"/>
          <w:sz w:val="28"/>
          <w:szCs w:val="28"/>
        </w:rPr>
        <w:t xml:space="preserve"> бухгалтерской отчетности за предшествующий финансовый год и </w:t>
      </w:r>
      <w:proofErr w:type="gramStart"/>
      <w:r w:rsidRPr="000B2D0B">
        <w:rPr>
          <w:rStyle w:val="FontStyle12"/>
          <w:sz w:val="28"/>
          <w:szCs w:val="28"/>
        </w:rPr>
        <w:t>за полные кварталы</w:t>
      </w:r>
      <w:proofErr w:type="gramEnd"/>
      <w:r w:rsidRPr="000B2D0B">
        <w:rPr>
          <w:rStyle w:val="FontStyle12"/>
          <w:sz w:val="28"/>
          <w:szCs w:val="28"/>
        </w:rPr>
        <w:t xml:space="preserve"> текущего финансового год</w:t>
      </w:r>
      <w:r>
        <w:rPr>
          <w:rStyle w:val="FontStyle12"/>
          <w:sz w:val="28"/>
          <w:szCs w:val="28"/>
        </w:rPr>
        <w:t xml:space="preserve">а с отметкой налогового органа; </w:t>
      </w:r>
    </w:p>
    <w:p w:rsidR="003C482B" w:rsidRPr="000B2D0B" w:rsidRDefault="003C482B" w:rsidP="003C482B">
      <w:pPr>
        <w:pStyle w:val="Style5"/>
        <w:widowControl/>
        <w:tabs>
          <w:tab w:val="left" w:pos="835"/>
        </w:tabs>
        <w:spacing w:line="240" w:lineRule="auto"/>
        <w:ind w:firstLine="528"/>
        <w:rPr>
          <w:rStyle w:val="FontStyle12"/>
          <w:sz w:val="28"/>
          <w:szCs w:val="28"/>
        </w:rPr>
      </w:pPr>
      <w:r w:rsidRPr="000B2D0B">
        <w:rPr>
          <w:rStyle w:val="FontStyle12"/>
          <w:sz w:val="28"/>
          <w:szCs w:val="28"/>
        </w:rPr>
        <w:t xml:space="preserve">расчет тарифа на платную услугу (работу), сформированный по статьям затрат экономически обоснованных расходов, удостоверяющих нормы расходов и стоимости сырья, материалов и запасных частей, амортизационных отчислений, расчет нормативной численности, прочих </w:t>
      </w:r>
      <w:r w:rsidRPr="000B2D0B">
        <w:rPr>
          <w:rStyle w:val="FontStyle12"/>
          <w:sz w:val="28"/>
          <w:szCs w:val="28"/>
        </w:rPr>
        <w:lastRenderedPageBreak/>
        <w:t>расходов, связанных с предоставлением услуг, выполнением работ с приложением пояснительной запи</w:t>
      </w:r>
      <w:r>
        <w:rPr>
          <w:rStyle w:val="FontStyle12"/>
          <w:sz w:val="28"/>
          <w:szCs w:val="28"/>
        </w:rPr>
        <w:t>ски и подтверждающих документов.</w:t>
      </w:r>
    </w:p>
    <w:p w:rsidR="003C482B" w:rsidRPr="000B2D0B" w:rsidRDefault="003C482B" w:rsidP="003C482B">
      <w:pPr>
        <w:pStyle w:val="Style5"/>
        <w:widowControl/>
        <w:tabs>
          <w:tab w:val="left" w:pos="835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4.1. </w:t>
      </w:r>
      <w:r w:rsidRPr="000B2D0B">
        <w:rPr>
          <w:rStyle w:val="FontStyle12"/>
          <w:sz w:val="28"/>
          <w:szCs w:val="28"/>
        </w:rPr>
        <w:t>Подтверждающие документы, прилагаемые к проекту тарифа на платную услугу (работу):</w:t>
      </w:r>
    </w:p>
    <w:p w:rsidR="003C482B" w:rsidRPr="000B2D0B" w:rsidRDefault="003C482B" w:rsidP="003C482B">
      <w:pPr>
        <w:pStyle w:val="Style5"/>
        <w:widowControl/>
        <w:tabs>
          <w:tab w:val="left" w:pos="835"/>
        </w:tabs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>копии договоров, заключенных с организациями, физическими лицами, на основании которых расходы включены в себестоимость предоставляемых услуг, выполнение работ;</w:t>
      </w:r>
    </w:p>
    <w:p w:rsidR="003C482B" w:rsidRPr="000B2D0B" w:rsidRDefault="003C482B" w:rsidP="003C482B">
      <w:pPr>
        <w:pStyle w:val="Style5"/>
        <w:widowControl/>
        <w:tabs>
          <w:tab w:val="left" w:pos="835"/>
        </w:tabs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>копия приказа об учетной политике;</w:t>
      </w:r>
    </w:p>
    <w:p w:rsidR="003C482B" w:rsidRPr="000B2D0B" w:rsidRDefault="003C482B" w:rsidP="003C482B">
      <w:pPr>
        <w:pStyle w:val="Style5"/>
        <w:widowControl/>
        <w:tabs>
          <w:tab w:val="left" w:pos="835"/>
        </w:tabs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 xml:space="preserve">копия Положения об оплате труда и текущем премировании работников, утвержденного в установленном порядке; </w:t>
      </w:r>
    </w:p>
    <w:p w:rsidR="003C482B" w:rsidRPr="000B2D0B" w:rsidRDefault="003C482B" w:rsidP="003C482B">
      <w:pPr>
        <w:pStyle w:val="Style5"/>
        <w:widowControl/>
        <w:tabs>
          <w:tab w:val="left" w:pos="835"/>
        </w:tabs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>копия штатного расписания;</w:t>
      </w:r>
    </w:p>
    <w:p w:rsidR="003C482B" w:rsidRDefault="003C482B" w:rsidP="003C482B">
      <w:pPr>
        <w:pStyle w:val="Style5"/>
        <w:widowControl/>
        <w:tabs>
          <w:tab w:val="left" w:pos="835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>копия уведомления о размере страховых взносов на обязательное страхование от несчастных случаев на производстве и профессиональных заболеваний.</w:t>
      </w:r>
    </w:p>
    <w:p w:rsidR="003C482B" w:rsidRDefault="003C482B" w:rsidP="003C482B">
      <w:pPr>
        <w:pStyle w:val="Style5"/>
        <w:widowControl/>
        <w:tabs>
          <w:tab w:val="left" w:pos="835"/>
        </w:tabs>
        <w:spacing w:line="240" w:lineRule="auto"/>
        <w:rPr>
          <w:rStyle w:val="FontStyle12"/>
          <w:sz w:val="28"/>
          <w:szCs w:val="28"/>
        </w:rPr>
      </w:pPr>
      <w:bookmarkStart w:id="1" w:name="Par39"/>
      <w:bookmarkEnd w:id="1"/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 xml:space="preserve">Заявление и прилагаемые к нему документы подаются на бумажном носителе, исключая повреждения, подчистки и приписки в тексте, копии заверяются заявителем надлежащим образом. </w:t>
      </w:r>
    </w:p>
    <w:p w:rsidR="003C482B" w:rsidRDefault="003C482B" w:rsidP="003C482B">
      <w:pPr>
        <w:pStyle w:val="Style5"/>
        <w:widowControl/>
        <w:numPr>
          <w:ilvl w:val="0"/>
          <w:numId w:val="1"/>
        </w:numPr>
        <w:tabs>
          <w:tab w:val="left" w:pos="835"/>
        </w:tabs>
        <w:spacing w:line="240" w:lineRule="auto"/>
        <w:ind w:firstLine="528"/>
        <w:rPr>
          <w:rStyle w:val="FontStyle12"/>
          <w:sz w:val="28"/>
          <w:szCs w:val="28"/>
        </w:rPr>
      </w:pPr>
      <w:r w:rsidRPr="000B2D0B">
        <w:rPr>
          <w:rStyle w:val="FontStyle12"/>
          <w:sz w:val="28"/>
          <w:szCs w:val="28"/>
        </w:rPr>
        <w:t>Проект тарифа на платную услугу (работу) подлежит экспертизе на предмет соответствия нормативным правовым актам Российской Федерации, муниципальным правовым актам Ханты-Мансийского района, учредительным документам заявителя</w:t>
      </w:r>
      <w:r>
        <w:rPr>
          <w:rStyle w:val="FontStyle12"/>
          <w:sz w:val="28"/>
          <w:szCs w:val="28"/>
        </w:rPr>
        <w:t xml:space="preserve">, нормативной </w:t>
      </w:r>
      <w:r w:rsidRPr="000B2D0B">
        <w:rPr>
          <w:rStyle w:val="FontStyle12"/>
          <w:sz w:val="28"/>
          <w:szCs w:val="28"/>
        </w:rPr>
        <w:t>и экономической обоснованности, выводы которой оформляются экспертным заключением</w:t>
      </w:r>
      <w:r>
        <w:rPr>
          <w:rStyle w:val="FontStyle12"/>
          <w:sz w:val="28"/>
          <w:szCs w:val="28"/>
        </w:rPr>
        <w:t xml:space="preserve"> соответствующего органа администрации Ханты-Мансийского района</w:t>
      </w:r>
      <w:r w:rsidRPr="000B2D0B">
        <w:rPr>
          <w:rStyle w:val="FontStyle12"/>
          <w:sz w:val="28"/>
          <w:szCs w:val="28"/>
        </w:rPr>
        <w:t xml:space="preserve"> (далее - экспертное заключение).</w:t>
      </w:r>
    </w:p>
    <w:p w:rsidR="003C482B" w:rsidRPr="00D4283F" w:rsidRDefault="003C482B" w:rsidP="003C482B">
      <w:pPr>
        <w:pStyle w:val="Style5"/>
        <w:widowControl/>
        <w:numPr>
          <w:ilvl w:val="0"/>
          <w:numId w:val="1"/>
        </w:numPr>
        <w:tabs>
          <w:tab w:val="left" w:pos="835"/>
        </w:tabs>
        <w:spacing w:line="240" w:lineRule="auto"/>
        <w:ind w:firstLine="528"/>
        <w:rPr>
          <w:rStyle w:val="FontStyle12"/>
          <w:sz w:val="28"/>
          <w:szCs w:val="28"/>
        </w:rPr>
      </w:pPr>
      <w:r w:rsidRPr="00D4283F">
        <w:rPr>
          <w:rStyle w:val="FontStyle12"/>
          <w:sz w:val="28"/>
          <w:szCs w:val="28"/>
        </w:rPr>
        <w:t>Экспертиза проводится в два этапа:</w:t>
      </w:r>
    </w:p>
    <w:p w:rsidR="003C482B" w:rsidRDefault="003C482B" w:rsidP="003C482B">
      <w:pPr>
        <w:pStyle w:val="Style5"/>
        <w:widowControl/>
        <w:tabs>
          <w:tab w:val="left" w:pos="835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6.1. На первом этапе в течени</w:t>
      </w:r>
      <w:proofErr w:type="gramStart"/>
      <w:r>
        <w:rPr>
          <w:rStyle w:val="FontStyle12"/>
          <w:sz w:val="28"/>
          <w:szCs w:val="28"/>
        </w:rPr>
        <w:t>и</w:t>
      </w:r>
      <w:proofErr w:type="gramEnd"/>
      <w:r>
        <w:rPr>
          <w:rStyle w:val="FontStyle12"/>
          <w:sz w:val="28"/>
          <w:szCs w:val="28"/>
        </w:rPr>
        <w:t xml:space="preserve"> 5 рабочих дней экспертизу проводят о</w:t>
      </w:r>
      <w:r w:rsidRPr="00D4283F">
        <w:rPr>
          <w:sz w:val="28"/>
          <w:szCs w:val="28"/>
        </w:rPr>
        <w:t>рганы администрации района, осуществляющие</w:t>
      </w:r>
      <w:r>
        <w:rPr>
          <w:sz w:val="28"/>
          <w:szCs w:val="28"/>
        </w:rPr>
        <w:t xml:space="preserve"> </w:t>
      </w:r>
      <w:r w:rsidRPr="00D4283F">
        <w:rPr>
          <w:sz w:val="28"/>
          <w:szCs w:val="28"/>
        </w:rPr>
        <w:t>ф</w:t>
      </w:r>
      <w:r>
        <w:rPr>
          <w:sz w:val="28"/>
          <w:szCs w:val="28"/>
        </w:rPr>
        <w:t xml:space="preserve">ункции и полномочия учредителя в отношении заявителя тарифа по соответствующей сфере деятельности (далее – уполномоченные органы) на предмет </w:t>
      </w:r>
      <w:r w:rsidRPr="000B2D0B">
        <w:rPr>
          <w:rStyle w:val="FontStyle12"/>
          <w:sz w:val="28"/>
          <w:szCs w:val="28"/>
        </w:rPr>
        <w:t>соответствия нормативным правовым актам Российской Федерации, муниципальным правовым актам Ханты-Мансийского района, учредительным документам заявителя</w:t>
      </w:r>
      <w:r>
        <w:rPr>
          <w:rStyle w:val="FontStyle12"/>
          <w:sz w:val="28"/>
          <w:szCs w:val="28"/>
        </w:rPr>
        <w:t xml:space="preserve">, нормативной </w:t>
      </w:r>
      <w:r w:rsidRPr="000B2D0B">
        <w:rPr>
          <w:rStyle w:val="FontStyle12"/>
          <w:sz w:val="28"/>
          <w:szCs w:val="28"/>
        </w:rPr>
        <w:t>обоснованности</w:t>
      </w:r>
      <w:r>
        <w:rPr>
          <w:rStyle w:val="FontStyle12"/>
          <w:sz w:val="28"/>
          <w:szCs w:val="28"/>
        </w:rPr>
        <w:t xml:space="preserve"> (нормативных затрат, необходимых для оказания услуг (выполнения работ):</w:t>
      </w:r>
    </w:p>
    <w:p w:rsidR="003C482B" w:rsidRDefault="003C482B" w:rsidP="003C482B">
      <w:pPr>
        <w:pStyle w:val="Style5"/>
        <w:widowControl/>
        <w:tabs>
          <w:tab w:val="left" w:pos="835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6.1.1. в сфере образования – комитет по образованию </w:t>
      </w:r>
      <w:r w:rsidRPr="005A750D">
        <w:rPr>
          <w:sz w:val="28"/>
          <w:szCs w:val="28"/>
        </w:rPr>
        <w:t>администрации Ханты-Мансийского района</w:t>
      </w:r>
      <w:r>
        <w:rPr>
          <w:sz w:val="28"/>
          <w:szCs w:val="28"/>
        </w:rPr>
        <w:t>;</w:t>
      </w:r>
    </w:p>
    <w:p w:rsidR="003C482B" w:rsidRDefault="003C482B" w:rsidP="003C482B">
      <w:pPr>
        <w:pStyle w:val="Style5"/>
        <w:widowControl/>
        <w:tabs>
          <w:tab w:val="left" w:pos="835"/>
        </w:tabs>
        <w:spacing w:line="240" w:lineRule="auto"/>
        <w:ind w:firstLine="0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6.1.2. в сфере  </w:t>
      </w:r>
      <w:r w:rsidRPr="005A750D">
        <w:rPr>
          <w:sz w:val="28"/>
          <w:szCs w:val="28"/>
        </w:rPr>
        <w:t>культуры, молодежной политики, физкультуры и спорта - комитет по культуре, молодежной политике, физкультуре и спорту администрации Ханты-Мансийского района</w:t>
      </w:r>
      <w:r>
        <w:rPr>
          <w:sz w:val="28"/>
          <w:szCs w:val="28"/>
        </w:rPr>
        <w:t>;</w:t>
      </w:r>
    </w:p>
    <w:p w:rsidR="003C482B" w:rsidRDefault="003C482B" w:rsidP="003C482B">
      <w:pPr>
        <w:pStyle w:val="Style5"/>
        <w:widowControl/>
        <w:tabs>
          <w:tab w:val="left" w:pos="83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6.1.3. в сфере здравоохранения – комитет по здравоохранению </w:t>
      </w:r>
      <w:r w:rsidRPr="005A750D">
        <w:rPr>
          <w:sz w:val="28"/>
          <w:szCs w:val="28"/>
        </w:rPr>
        <w:t>администрации Ханты-Мансийского района</w:t>
      </w:r>
      <w:r>
        <w:rPr>
          <w:sz w:val="28"/>
          <w:szCs w:val="28"/>
        </w:rPr>
        <w:t>;</w:t>
      </w:r>
    </w:p>
    <w:p w:rsidR="003C482B" w:rsidRDefault="003C482B" w:rsidP="003C482B">
      <w:pPr>
        <w:pStyle w:val="Style5"/>
        <w:widowControl/>
        <w:tabs>
          <w:tab w:val="left" w:pos="83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6.1.4. в сфере жилищно-коммунального комплекса – департамент строительства, архитектуры и жилищно-коммунального комплекса </w:t>
      </w:r>
      <w:r w:rsidRPr="005A750D">
        <w:rPr>
          <w:sz w:val="28"/>
          <w:szCs w:val="28"/>
        </w:rPr>
        <w:t>администрации Ханты-Мансийского района</w:t>
      </w:r>
      <w:r>
        <w:rPr>
          <w:sz w:val="28"/>
          <w:szCs w:val="28"/>
        </w:rPr>
        <w:t>;</w:t>
      </w:r>
    </w:p>
    <w:p w:rsidR="003C482B" w:rsidRDefault="003C482B" w:rsidP="003C482B">
      <w:pPr>
        <w:pStyle w:val="Style5"/>
        <w:widowControl/>
        <w:tabs>
          <w:tab w:val="left" w:pos="83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6.1.4. в иных сферах – администрация </w:t>
      </w:r>
      <w:r w:rsidRPr="005A750D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в лице комитета экономической политики.</w:t>
      </w:r>
    </w:p>
    <w:p w:rsidR="003C482B" w:rsidRDefault="003C482B" w:rsidP="003C482B">
      <w:pPr>
        <w:pStyle w:val="Style5"/>
        <w:widowControl/>
        <w:tabs>
          <w:tab w:val="left" w:pos="835"/>
        </w:tabs>
        <w:spacing w:line="240" w:lineRule="auto"/>
        <w:rPr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6.2. На втором этапе в течени</w:t>
      </w:r>
      <w:proofErr w:type="gramStart"/>
      <w:r>
        <w:rPr>
          <w:rStyle w:val="FontStyle12"/>
          <w:sz w:val="28"/>
          <w:szCs w:val="28"/>
        </w:rPr>
        <w:t>и</w:t>
      </w:r>
      <w:proofErr w:type="gramEnd"/>
      <w:r>
        <w:rPr>
          <w:rStyle w:val="FontStyle12"/>
          <w:sz w:val="28"/>
          <w:szCs w:val="28"/>
        </w:rPr>
        <w:t xml:space="preserve"> 5 рабочих дней экспертизу проводит комитет экономической политики администрации района </w:t>
      </w:r>
      <w:r>
        <w:rPr>
          <w:sz w:val="28"/>
          <w:szCs w:val="28"/>
        </w:rPr>
        <w:t xml:space="preserve">на предмет </w:t>
      </w:r>
      <w:r w:rsidRPr="000B2D0B">
        <w:rPr>
          <w:rStyle w:val="FontStyle12"/>
          <w:sz w:val="28"/>
          <w:szCs w:val="28"/>
        </w:rPr>
        <w:t>соответствия нормативным правовым актам Российской Федерации, муниципальным правовым актам Ханты-Мансийского района, учредительным документам заявителя</w:t>
      </w:r>
      <w:r>
        <w:rPr>
          <w:rStyle w:val="FontStyle12"/>
          <w:sz w:val="28"/>
          <w:szCs w:val="28"/>
        </w:rPr>
        <w:t xml:space="preserve">, экономической </w:t>
      </w:r>
      <w:r w:rsidRPr="000B2D0B">
        <w:rPr>
          <w:rStyle w:val="FontStyle12"/>
          <w:sz w:val="28"/>
          <w:szCs w:val="28"/>
        </w:rPr>
        <w:t>обоснованности</w:t>
      </w:r>
      <w:r>
        <w:rPr>
          <w:rStyle w:val="FontStyle12"/>
          <w:sz w:val="28"/>
          <w:szCs w:val="28"/>
        </w:rPr>
        <w:t xml:space="preserve">, за исключением тарифов </w:t>
      </w:r>
      <w:r>
        <w:rPr>
          <w:sz w:val="28"/>
          <w:szCs w:val="28"/>
        </w:rPr>
        <w:t xml:space="preserve">в сфере жилищно-коммунального комплекса, </w:t>
      </w:r>
      <w:r>
        <w:rPr>
          <w:rStyle w:val="FontStyle12"/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экспертизу которых проводит департамент строительства, архитектуры и жилищно-коммунального комплекса </w:t>
      </w:r>
      <w:r w:rsidRPr="005A750D">
        <w:rPr>
          <w:sz w:val="28"/>
          <w:szCs w:val="28"/>
        </w:rPr>
        <w:t>администрации Ханты-Мансийского района</w:t>
      </w:r>
      <w:r>
        <w:rPr>
          <w:sz w:val="28"/>
          <w:szCs w:val="28"/>
        </w:rPr>
        <w:t>.</w:t>
      </w:r>
    </w:p>
    <w:p w:rsidR="003C482B" w:rsidRDefault="003C482B" w:rsidP="003C482B">
      <w:pPr>
        <w:pStyle w:val="Style5"/>
        <w:widowControl/>
        <w:tabs>
          <w:tab w:val="left" w:pos="835"/>
        </w:tabs>
        <w:spacing w:line="240" w:lineRule="auto"/>
        <w:rPr>
          <w:rStyle w:val="FontStyle12"/>
          <w:sz w:val="28"/>
          <w:szCs w:val="28"/>
        </w:rPr>
      </w:pPr>
      <w:r w:rsidRPr="008C1A31">
        <w:rPr>
          <w:sz w:val="28"/>
          <w:szCs w:val="28"/>
        </w:rPr>
        <w:t xml:space="preserve">7. </w:t>
      </w:r>
      <w:r w:rsidRPr="008C1A31">
        <w:rPr>
          <w:rStyle w:val="FontStyle12"/>
          <w:sz w:val="28"/>
          <w:szCs w:val="28"/>
        </w:rPr>
        <w:t>Решение об установлении (изменении) тарифа на платную услугу (работу) принимается муниципальным правовым актом админис</w:t>
      </w:r>
      <w:r>
        <w:rPr>
          <w:rStyle w:val="FontStyle12"/>
          <w:sz w:val="28"/>
          <w:szCs w:val="28"/>
        </w:rPr>
        <w:t>трации Ханты-</w:t>
      </w:r>
      <w:r w:rsidRPr="008C1A31">
        <w:rPr>
          <w:rStyle w:val="FontStyle12"/>
          <w:sz w:val="28"/>
          <w:szCs w:val="28"/>
        </w:rPr>
        <w:t>Мансийского района</w:t>
      </w:r>
      <w:r w:rsidRPr="000B2D0B">
        <w:rPr>
          <w:rStyle w:val="FontStyle12"/>
          <w:sz w:val="28"/>
          <w:szCs w:val="28"/>
        </w:rPr>
        <w:t>, проект которого готовит уполномоченный орган администрации района.</w:t>
      </w:r>
      <w:r w:rsidRPr="000B2D0B">
        <w:rPr>
          <w:rStyle w:val="FontStyle12"/>
          <w:color w:val="FF0000"/>
          <w:sz w:val="28"/>
          <w:szCs w:val="28"/>
        </w:rPr>
        <w:t xml:space="preserve"> </w:t>
      </w:r>
    </w:p>
    <w:p w:rsidR="003C482B" w:rsidRDefault="003C482B" w:rsidP="003C482B">
      <w:pPr>
        <w:pStyle w:val="Style5"/>
        <w:widowControl/>
        <w:tabs>
          <w:tab w:val="left" w:pos="835"/>
        </w:tabs>
        <w:spacing w:line="240" w:lineRule="auto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8. </w:t>
      </w:r>
      <w:r w:rsidRPr="000B2D0B">
        <w:rPr>
          <w:sz w:val="28"/>
          <w:szCs w:val="28"/>
        </w:rPr>
        <w:t xml:space="preserve">Решение об отказе в установлении (изменении) тарифа на платную услугу (работу) выдается заявителю </w:t>
      </w:r>
      <w:r w:rsidRPr="000B2D0B">
        <w:rPr>
          <w:rStyle w:val="FontStyle12"/>
          <w:sz w:val="28"/>
          <w:szCs w:val="28"/>
        </w:rPr>
        <w:t>уполномоченным органом администрации района</w:t>
      </w:r>
      <w:r w:rsidRPr="000B2D0B">
        <w:rPr>
          <w:sz w:val="28"/>
          <w:szCs w:val="28"/>
        </w:rPr>
        <w:t xml:space="preserve"> в срок не более трех календарных дней с момента его принятия в </w:t>
      </w:r>
      <w:r>
        <w:rPr>
          <w:sz w:val="28"/>
          <w:szCs w:val="28"/>
        </w:rPr>
        <w:t>виде</w:t>
      </w:r>
      <w:r w:rsidRPr="000B2D0B">
        <w:rPr>
          <w:sz w:val="28"/>
          <w:szCs w:val="28"/>
        </w:rPr>
        <w:t xml:space="preserve"> мотивированного уведомления, подписанного руководителем уполномоченного органа. </w:t>
      </w:r>
    </w:p>
    <w:p w:rsidR="003C482B" w:rsidRDefault="003C482B" w:rsidP="003C482B">
      <w:pPr>
        <w:pStyle w:val="Style5"/>
        <w:widowControl/>
        <w:tabs>
          <w:tab w:val="left" w:pos="835"/>
        </w:tabs>
        <w:spacing w:line="240" w:lineRule="auto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B2D0B">
        <w:rPr>
          <w:rStyle w:val="FontStyle12"/>
          <w:sz w:val="28"/>
          <w:szCs w:val="28"/>
        </w:rPr>
        <w:t>Основаниями для отказа в установлении (изменении) тарифа на платную услугу (работу) являются:</w:t>
      </w:r>
    </w:p>
    <w:p w:rsidR="003C482B" w:rsidRPr="000B2D0B" w:rsidRDefault="003C482B" w:rsidP="003C482B">
      <w:pPr>
        <w:pStyle w:val="Style5"/>
        <w:widowControl/>
        <w:tabs>
          <w:tab w:val="left" w:pos="835"/>
        </w:tabs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>тариф на платную услугу (работу), устанавливается в соответствии с федеральным законом и не входит в компетенцию органов местного самоуправления;</w:t>
      </w:r>
    </w:p>
    <w:p w:rsidR="003C482B" w:rsidRPr="000B2D0B" w:rsidRDefault="003C482B" w:rsidP="003C482B">
      <w:pPr>
        <w:pStyle w:val="Style5"/>
        <w:widowControl/>
        <w:tabs>
          <w:tab w:val="left" w:pos="835"/>
        </w:tabs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>выявление в проекте тарифа на платную услугу (работу) нарушений нормативных правовых актов Российской Федерации, Ханты-Мансийского автономного округа-Югры, муниципальных правовых актов Ханты-Мансийского района;</w:t>
      </w:r>
    </w:p>
    <w:p w:rsidR="003C482B" w:rsidRPr="000B2D0B" w:rsidRDefault="003C482B" w:rsidP="003C482B">
      <w:pPr>
        <w:pStyle w:val="Style5"/>
        <w:widowControl/>
        <w:tabs>
          <w:tab w:val="left" w:pos="835"/>
        </w:tabs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>экономическая необоснованность тарифа на платную услугу (работу);</w:t>
      </w:r>
    </w:p>
    <w:p w:rsidR="003C482B" w:rsidRPr="000B2D0B" w:rsidRDefault="003C482B" w:rsidP="003C482B">
      <w:pPr>
        <w:pStyle w:val="Style5"/>
        <w:widowControl/>
        <w:tabs>
          <w:tab w:val="left" w:pos="835"/>
        </w:tabs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>наличие недостоверности сведений, в представленных документах;</w:t>
      </w:r>
    </w:p>
    <w:p w:rsidR="003C482B" w:rsidRPr="000B2D0B" w:rsidRDefault="003C482B" w:rsidP="003C482B">
      <w:pPr>
        <w:pStyle w:val="Style5"/>
        <w:widowControl/>
        <w:tabs>
          <w:tab w:val="left" w:pos="835"/>
        </w:tabs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>несоответствие представленных документов перечню, установленному настоящим Положением;</w:t>
      </w:r>
    </w:p>
    <w:p w:rsidR="003C482B" w:rsidRDefault="003C482B" w:rsidP="003C482B">
      <w:pPr>
        <w:pStyle w:val="Style5"/>
        <w:widowControl/>
        <w:tabs>
          <w:tab w:val="left" w:pos="835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>отсутствие оснований для досрочного изменения тарифа на платную услугу (работу) в соответствии с настоящим Положением.</w:t>
      </w:r>
    </w:p>
    <w:p w:rsidR="003C482B" w:rsidRDefault="003C482B" w:rsidP="003C482B">
      <w:pPr>
        <w:pStyle w:val="Style5"/>
        <w:widowControl/>
        <w:numPr>
          <w:ilvl w:val="0"/>
          <w:numId w:val="1"/>
        </w:numPr>
        <w:tabs>
          <w:tab w:val="left" w:pos="835"/>
        </w:tabs>
        <w:spacing w:line="240" w:lineRule="auto"/>
        <w:ind w:firstLine="52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0B2D0B">
        <w:rPr>
          <w:rStyle w:val="FontStyle12"/>
          <w:sz w:val="28"/>
          <w:szCs w:val="28"/>
        </w:rPr>
        <w:t>Тариф на платную услугу (работу) устанавливается, на срок не менее одного года.</w:t>
      </w:r>
    </w:p>
    <w:p w:rsidR="003C482B" w:rsidRDefault="003C482B" w:rsidP="003C482B">
      <w:pPr>
        <w:pStyle w:val="Style5"/>
        <w:widowControl/>
        <w:numPr>
          <w:ilvl w:val="0"/>
          <w:numId w:val="1"/>
        </w:numPr>
        <w:tabs>
          <w:tab w:val="left" w:pos="835"/>
        </w:tabs>
        <w:spacing w:line="240" w:lineRule="auto"/>
        <w:ind w:firstLine="528"/>
        <w:rPr>
          <w:rStyle w:val="FontStyle12"/>
          <w:sz w:val="28"/>
          <w:szCs w:val="28"/>
        </w:rPr>
      </w:pPr>
      <w:r w:rsidRPr="000B2D0B">
        <w:rPr>
          <w:rStyle w:val="FontStyle12"/>
          <w:sz w:val="28"/>
          <w:szCs w:val="28"/>
        </w:rPr>
        <w:t>Основаниями для досрочного изменения тарифа на платную услугу (работу) являются:</w:t>
      </w:r>
    </w:p>
    <w:p w:rsidR="003C482B" w:rsidRPr="000B2D0B" w:rsidRDefault="003C482B" w:rsidP="003C482B">
      <w:pPr>
        <w:pStyle w:val="Style5"/>
        <w:widowControl/>
        <w:tabs>
          <w:tab w:val="left" w:pos="835"/>
        </w:tabs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 xml:space="preserve">изменения нормативных правовых актов Российской Федерации, Ханты-Мансийского автономного округа-Югры, муниципальных правовых актов Ханты-Мансийского района, влияющих на обоснованность </w:t>
      </w:r>
      <w:proofErr w:type="gramStart"/>
      <w:r w:rsidRPr="000B2D0B">
        <w:rPr>
          <w:rStyle w:val="FontStyle12"/>
          <w:sz w:val="28"/>
          <w:szCs w:val="28"/>
        </w:rPr>
        <w:t>тарифа</w:t>
      </w:r>
      <w:proofErr w:type="gramEnd"/>
      <w:r w:rsidRPr="000B2D0B">
        <w:rPr>
          <w:rStyle w:val="FontStyle12"/>
          <w:sz w:val="28"/>
          <w:szCs w:val="28"/>
        </w:rPr>
        <w:t xml:space="preserve"> на платную услугу (работу);</w:t>
      </w:r>
    </w:p>
    <w:p w:rsidR="003C482B" w:rsidRDefault="003C482B" w:rsidP="003C482B">
      <w:pPr>
        <w:pStyle w:val="Style5"/>
        <w:widowControl/>
        <w:tabs>
          <w:tab w:val="left" w:pos="835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2D0B">
        <w:rPr>
          <w:rStyle w:val="FontStyle12"/>
          <w:sz w:val="28"/>
          <w:szCs w:val="28"/>
        </w:rPr>
        <w:t>изменения экономических и (или) технологических условий, влияющих на экономическую эффективность и обоснованность тарифа на платную услугу (работу).</w:t>
      </w:r>
    </w:p>
    <w:p w:rsidR="003C482B" w:rsidRDefault="003C482B" w:rsidP="003C482B">
      <w:pPr>
        <w:pStyle w:val="Style5"/>
        <w:widowControl/>
        <w:numPr>
          <w:ilvl w:val="0"/>
          <w:numId w:val="1"/>
        </w:numPr>
        <w:tabs>
          <w:tab w:val="left" w:pos="835"/>
        </w:tabs>
        <w:spacing w:line="240" w:lineRule="auto"/>
        <w:ind w:firstLine="52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 </w:t>
      </w:r>
      <w:r w:rsidRPr="000B2D0B">
        <w:rPr>
          <w:rStyle w:val="FontStyle12"/>
          <w:sz w:val="28"/>
          <w:szCs w:val="28"/>
        </w:rPr>
        <w:t>В связи с изменениями экономических и (или) технологических условий, влияющих на экономическую эффективность и обоснованность тарифа на платную услугу (работу) заявитель вправе обратиться не более двух раз в течение календарного года.</w:t>
      </w:r>
    </w:p>
    <w:p w:rsidR="003C482B" w:rsidRPr="008C1A31" w:rsidRDefault="003C482B" w:rsidP="003C482B">
      <w:pPr>
        <w:pStyle w:val="Style5"/>
        <w:widowControl/>
        <w:numPr>
          <w:ilvl w:val="0"/>
          <w:numId w:val="1"/>
        </w:numPr>
        <w:tabs>
          <w:tab w:val="left" w:pos="835"/>
        </w:tabs>
        <w:spacing w:line="240" w:lineRule="auto"/>
        <w:ind w:firstLine="52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0B2D0B">
        <w:rPr>
          <w:rStyle w:val="FontStyle12"/>
          <w:sz w:val="28"/>
          <w:szCs w:val="28"/>
        </w:rPr>
        <w:t xml:space="preserve">Уполномоченный орган администрации района, направляет в течение 3 рабочих дней </w:t>
      </w:r>
      <w:r>
        <w:rPr>
          <w:rStyle w:val="FontStyle12"/>
          <w:sz w:val="28"/>
          <w:szCs w:val="28"/>
        </w:rPr>
        <w:t xml:space="preserve">с момента утверждения </w:t>
      </w:r>
      <w:r w:rsidRPr="000B2D0B">
        <w:rPr>
          <w:rStyle w:val="FontStyle12"/>
          <w:sz w:val="28"/>
          <w:szCs w:val="28"/>
        </w:rPr>
        <w:t>копию муниципального правового акта в комитет экономической политики администрации района</w:t>
      </w:r>
      <w:r>
        <w:rPr>
          <w:rStyle w:val="FontStyle12"/>
          <w:sz w:val="28"/>
          <w:szCs w:val="28"/>
        </w:rPr>
        <w:t xml:space="preserve">, который </w:t>
      </w:r>
      <w:r w:rsidRPr="008C1A31">
        <w:rPr>
          <w:rStyle w:val="FontStyle12"/>
          <w:sz w:val="28"/>
          <w:szCs w:val="28"/>
        </w:rPr>
        <w:t>осуществляет ведение реестра решений об установлении (изменении) тарифов</w:t>
      </w:r>
      <w:r>
        <w:rPr>
          <w:rStyle w:val="FontStyle12"/>
          <w:sz w:val="28"/>
          <w:szCs w:val="28"/>
        </w:rPr>
        <w:t xml:space="preserve"> и</w:t>
      </w:r>
      <w:r w:rsidRPr="008C1A31">
        <w:rPr>
          <w:rStyle w:val="FontStyle12"/>
          <w:sz w:val="28"/>
          <w:szCs w:val="28"/>
        </w:rPr>
        <w:t xml:space="preserve"> размещает</w:t>
      </w:r>
      <w:r>
        <w:rPr>
          <w:rStyle w:val="FontStyle12"/>
          <w:sz w:val="28"/>
          <w:szCs w:val="28"/>
        </w:rPr>
        <w:t xml:space="preserve"> его</w:t>
      </w:r>
      <w:r w:rsidRPr="008C1A31">
        <w:rPr>
          <w:rStyle w:val="FontStyle12"/>
          <w:sz w:val="28"/>
          <w:szCs w:val="28"/>
        </w:rPr>
        <w:t xml:space="preserve"> на официальном сайте администрации Ханты-Мансийского района.</w:t>
      </w:r>
    </w:p>
    <w:p w:rsidR="003C482B" w:rsidRPr="009976F4" w:rsidRDefault="003C482B" w:rsidP="003C482B">
      <w:pPr>
        <w:pStyle w:val="Style5"/>
        <w:widowControl/>
        <w:numPr>
          <w:ilvl w:val="0"/>
          <w:numId w:val="1"/>
        </w:numPr>
        <w:tabs>
          <w:tab w:val="left" w:pos="802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9976F4">
        <w:rPr>
          <w:rStyle w:val="FontStyle12"/>
          <w:sz w:val="28"/>
          <w:szCs w:val="28"/>
        </w:rPr>
        <w:t>Методическое сопровождение по расчету тарифа на платную услугу (работу) обеспечивается администрацией Ханты-Мансийского района в порядке, установленном муниципальным правовым актом администрации района.</w:t>
      </w: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7F32E5" w:rsidRDefault="007F32E5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7F32E5" w:rsidRDefault="007F32E5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3C482B" w:rsidRDefault="003C482B" w:rsidP="003C482B">
      <w:pPr>
        <w:jc w:val="right"/>
        <w:rPr>
          <w:rFonts w:eastAsia="Times New Roman"/>
          <w:sz w:val="28"/>
          <w:szCs w:val="28"/>
        </w:rPr>
      </w:pPr>
    </w:p>
    <w:p w:rsidR="003C482B" w:rsidRDefault="003C482B" w:rsidP="003C482B">
      <w:pPr>
        <w:jc w:val="right"/>
        <w:rPr>
          <w:rFonts w:eastAsia="Times New Roman"/>
          <w:sz w:val="28"/>
          <w:szCs w:val="28"/>
        </w:rPr>
      </w:pPr>
    </w:p>
    <w:p w:rsidR="003C482B" w:rsidRDefault="003C482B" w:rsidP="003C482B">
      <w:pPr>
        <w:jc w:val="right"/>
        <w:rPr>
          <w:rFonts w:eastAsia="Times New Roman"/>
          <w:sz w:val="28"/>
          <w:szCs w:val="28"/>
        </w:rPr>
      </w:pPr>
    </w:p>
    <w:p w:rsidR="003C482B" w:rsidRDefault="003C482B" w:rsidP="003C482B">
      <w:pPr>
        <w:jc w:val="right"/>
        <w:rPr>
          <w:rFonts w:eastAsia="Times New Roman"/>
          <w:sz w:val="28"/>
          <w:szCs w:val="28"/>
        </w:rPr>
      </w:pPr>
    </w:p>
    <w:p w:rsidR="003C482B" w:rsidRDefault="003C482B" w:rsidP="003C482B">
      <w:pPr>
        <w:jc w:val="right"/>
        <w:rPr>
          <w:rFonts w:eastAsia="Times New Roman"/>
          <w:sz w:val="28"/>
          <w:szCs w:val="28"/>
        </w:rPr>
      </w:pPr>
    </w:p>
    <w:p w:rsidR="003C482B" w:rsidRDefault="003C482B" w:rsidP="003C482B">
      <w:pPr>
        <w:jc w:val="right"/>
        <w:rPr>
          <w:rFonts w:eastAsia="Times New Roman"/>
          <w:sz w:val="28"/>
          <w:szCs w:val="28"/>
        </w:rPr>
      </w:pPr>
    </w:p>
    <w:p w:rsidR="003C482B" w:rsidRPr="00903A6F" w:rsidRDefault="003C482B" w:rsidP="003C482B">
      <w:pPr>
        <w:jc w:val="right"/>
        <w:rPr>
          <w:rFonts w:eastAsia="Times New Roman"/>
          <w:sz w:val="28"/>
          <w:szCs w:val="28"/>
        </w:rPr>
      </w:pPr>
      <w:r w:rsidRPr="00903A6F">
        <w:rPr>
          <w:rFonts w:eastAsia="Times New Roman"/>
          <w:sz w:val="28"/>
          <w:szCs w:val="28"/>
        </w:rPr>
        <w:lastRenderedPageBreak/>
        <w:t>Приложение к положению</w:t>
      </w:r>
    </w:p>
    <w:p w:rsidR="003C482B" w:rsidRDefault="003C482B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7F32E5" w:rsidRDefault="007F32E5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7F32E5" w:rsidRDefault="007F32E5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0741D1" w:rsidRDefault="000741D1" w:rsidP="00903A6F">
      <w:pPr>
        <w:pStyle w:val="Style5"/>
        <w:widowControl/>
        <w:tabs>
          <w:tab w:val="left" w:pos="802"/>
        </w:tabs>
        <w:spacing w:line="293" w:lineRule="exact"/>
        <w:ind w:firstLine="0"/>
        <w:rPr>
          <w:rStyle w:val="FontStyle12"/>
        </w:rPr>
      </w:pPr>
    </w:p>
    <w:p w:rsidR="009609C3" w:rsidRDefault="009609C3" w:rsidP="009609C3">
      <w:pPr>
        <w:pStyle w:val="Style5"/>
        <w:widowControl/>
        <w:tabs>
          <w:tab w:val="left" w:pos="802"/>
        </w:tabs>
        <w:spacing w:line="293" w:lineRule="exact"/>
        <w:rPr>
          <w:rStyle w:val="FontStyle1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286"/>
      </w:tblGrid>
      <w:tr w:rsidR="00EA68EF" w:rsidRPr="009734D5" w:rsidTr="00233A8D">
        <w:trPr>
          <w:jc w:val="right"/>
        </w:trPr>
        <w:tc>
          <w:tcPr>
            <w:tcW w:w="9456" w:type="dxa"/>
          </w:tcPr>
          <w:p w:rsidR="001A77F5" w:rsidRDefault="001A77F5" w:rsidP="003C482B">
            <w:pPr>
              <w:rPr>
                <w:sz w:val="26"/>
                <w:szCs w:val="26"/>
              </w:rPr>
            </w:pPr>
          </w:p>
          <w:p w:rsidR="000961D2" w:rsidRPr="00903A6F" w:rsidRDefault="000961D2" w:rsidP="00EA68EF">
            <w:pPr>
              <w:rPr>
                <w:rFonts w:eastAsia="Times New Roman"/>
                <w:sz w:val="28"/>
                <w:szCs w:val="28"/>
              </w:rPr>
            </w:pPr>
          </w:p>
          <w:p w:rsidR="00D112DE" w:rsidRPr="00903A6F" w:rsidRDefault="00D112DE" w:rsidP="00233A8D">
            <w:pPr>
              <w:pStyle w:val="a6"/>
              <w:spacing w:line="240" w:lineRule="auto"/>
              <w:jc w:val="center"/>
              <w:rPr>
                <w:szCs w:val="28"/>
              </w:rPr>
            </w:pPr>
          </w:p>
          <w:p w:rsidR="00D112DE" w:rsidRPr="00903A6F" w:rsidRDefault="005A1841" w:rsidP="005A1841">
            <w:pPr>
              <w:pStyle w:val="a6"/>
              <w:spacing w:line="240" w:lineRule="auto"/>
              <w:jc w:val="right"/>
              <w:rPr>
                <w:szCs w:val="28"/>
                <w:u w:val="single"/>
              </w:rPr>
            </w:pPr>
            <w:r w:rsidRPr="00903A6F">
              <w:rPr>
                <w:szCs w:val="28"/>
              </w:rPr>
              <w:t xml:space="preserve">       </w:t>
            </w:r>
            <w:r w:rsidRPr="00903A6F">
              <w:rPr>
                <w:szCs w:val="28"/>
                <w:u w:val="single"/>
              </w:rPr>
              <w:t>В администрацию</w:t>
            </w:r>
          </w:p>
          <w:p w:rsidR="005A1841" w:rsidRPr="00903A6F" w:rsidRDefault="005A1841" w:rsidP="005A1841">
            <w:pPr>
              <w:pStyle w:val="a6"/>
              <w:spacing w:line="240" w:lineRule="auto"/>
              <w:jc w:val="right"/>
              <w:rPr>
                <w:szCs w:val="28"/>
                <w:u w:val="single"/>
              </w:rPr>
            </w:pPr>
            <w:r w:rsidRPr="00903A6F">
              <w:rPr>
                <w:szCs w:val="28"/>
                <w:u w:val="single"/>
              </w:rPr>
              <w:t>Ханты-Мансийского</w:t>
            </w:r>
          </w:p>
          <w:p w:rsidR="005A1841" w:rsidRPr="00903A6F" w:rsidRDefault="005A1841" w:rsidP="005A1841">
            <w:pPr>
              <w:pStyle w:val="a6"/>
              <w:spacing w:line="240" w:lineRule="auto"/>
              <w:jc w:val="right"/>
              <w:rPr>
                <w:szCs w:val="28"/>
                <w:u w:val="single"/>
              </w:rPr>
            </w:pPr>
            <w:r w:rsidRPr="00903A6F">
              <w:rPr>
                <w:szCs w:val="28"/>
                <w:u w:val="single"/>
              </w:rPr>
              <w:t>района (отраслевой орган)</w:t>
            </w:r>
          </w:p>
          <w:p w:rsidR="005A1841" w:rsidRPr="00903A6F" w:rsidRDefault="005A1841" w:rsidP="005A1841">
            <w:pPr>
              <w:pStyle w:val="a6"/>
              <w:spacing w:line="240" w:lineRule="auto"/>
              <w:jc w:val="right"/>
              <w:rPr>
                <w:szCs w:val="28"/>
              </w:rPr>
            </w:pPr>
            <w:r w:rsidRPr="00903A6F">
              <w:rPr>
                <w:szCs w:val="28"/>
              </w:rPr>
              <w:t>_______________________</w:t>
            </w:r>
          </w:p>
          <w:p w:rsidR="005A1841" w:rsidRPr="00903A6F" w:rsidRDefault="005A1841" w:rsidP="005A1841">
            <w:pPr>
              <w:pStyle w:val="a6"/>
              <w:spacing w:line="240" w:lineRule="auto"/>
              <w:jc w:val="right"/>
              <w:rPr>
                <w:szCs w:val="28"/>
              </w:rPr>
            </w:pPr>
            <w:r w:rsidRPr="00903A6F">
              <w:rPr>
                <w:szCs w:val="28"/>
              </w:rPr>
              <w:t>_______________________</w:t>
            </w:r>
          </w:p>
          <w:p w:rsidR="00D112DE" w:rsidRPr="00903A6F" w:rsidRDefault="00D112DE" w:rsidP="00233A8D">
            <w:pPr>
              <w:pStyle w:val="a6"/>
              <w:spacing w:line="240" w:lineRule="auto"/>
              <w:jc w:val="center"/>
              <w:rPr>
                <w:szCs w:val="28"/>
              </w:rPr>
            </w:pPr>
          </w:p>
          <w:p w:rsidR="005A1841" w:rsidRPr="00903A6F" w:rsidRDefault="005A1841" w:rsidP="00233A8D">
            <w:pPr>
              <w:pStyle w:val="a6"/>
              <w:spacing w:line="240" w:lineRule="auto"/>
              <w:jc w:val="center"/>
              <w:rPr>
                <w:szCs w:val="28"/>
              </w:rPr>
            </w:pPr>
          </w:p>
          <w:p w:rsidR="005A1841" w:rsidRPr="00903A6F" w:rsidRDefault="005A1841" w:rsidP="00233A8D">
            <w:pPr>
              <w:pStyle w:val="a6"/>
              <w:spacing w:line="240" w:lineRule="auto"/>
              <w:jc w:val="center"/>
              <w:rPr>
                <w:szCs w:val="28"/>
              </w:rPr>
            </w:pPr>
          </w:p>
          <w:p w:rsidR="00233A8D" w:rsidRPr="00903A6F" w:rsidRDefault="00233A8D" w:rsidP="00233A8D">
            <w:pPr>
              <w:pStyle w:val="a6"/>
              <w:spacing w:line="240" w:lineRule="auto"/>
              <w:jc w:val="center"/>
              <w:rPr>
                <w:szCs w:val="28"/>
              </w:rPr>
            </w:pPr>
            <w:r w:rsidRPr="00903A6F">
              <w:rPr>
                <w:szCs w:val="28"/>
              </w:rPr>
              <w:t>ЗАЯВЛЕНИЕ</w:t>
            </w:r>
          </w:p>
          <w:p w:rsidR="00D112DE" w:rsidRPr="009734D5" w:rsidRDefault="00D112DE" w:rsidP="00233A8D">
            <w:pPr>
              <w:pStyle w:val="a6"/>
              <w:spacing w:line="240" w:lineRule="auto"/>
              <w:rPr>
                <w:sz w:val="26"/>
                <w:szCs w:val="26"/>
              </w:rPr>
            </w:pPr>
          </w:p>
          <w:p w:rsidR="00233A8D" w:rsidRPr="009734D5" w:rsidRDefault="00233A8D" w:rsidP="00233A8D">
            <w:pPr>
              <w:pStyle w:val="a6"/>
              <w:spacing w:line="240" w:lineRule="auto"/>
              <w:rPr>
                <w:sz w:val="26"/>
                <w:szCs w:val="26"/>
              </w:rPr>
            </w:pPr>
            <w:r w:rsidRPr="00903A6F">
              <w:rPr>
                <w:szCs w:val="28"/>
              </w:rPr>
              <w:t>Заявитель</w:t>
            </w:r>
            <w:r w:rsidRPr="009734D5">
              <w:rPr>
                <w:sz w:val="26"/>
                <w:szCs w:val="26"/>
              </w:rPr>
              <w:t xml:space="preserve"> _________________________________________________________</w:t>
            </w:r>
          </w:p>
          <w:p w:rsidR="00233A8D" w:rsidRPr="009734D5" w:rsidRDefault="00233A8D" w:rsidP="00233A8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9734D5">
              <w:rPr>
                <w:sz w:val="26"/>
                <w:szCs w:val="26"/>
                <w:vertAlign w:val="superscript"/>
              </w:rPr>
              <w:t>(полное и краткое наименование организации)</w:t>
            </w:r>
          </w:p>
          <w:p w:rsidR="00233A8D" w:rsidRPr="009734D5" w:rsidRDefault="00233A8D" w:rsidP="00233A8D">
            <w:pPr>
              <w:pStyle w:val="a6"/>
              <w:spacing w:line="240" w:lineRule="auto"/>
              <w:rPr>
                <w:sz w:val="26"/>
                <w:szCs w:val="26"/>
              </w:rPr>
            </w:pPr>
            <w:r w:rsidRPr="009734D5">
              <w:rPr>
                <w:sz w:val="26"/>
                <w:szCs w:val="26"/>
              </w:rPr>
              <w:t xml:space="preserve"> </w:t>
            </w:r>
          </w:p>
          <w:p w:rsidR="00233A8D" w:rsidRPr="009734D5" w:rsidRDefault="00233A8D" w:rsidP="00233A8D">
            <w:pPr>
              <w:pStyle w:val="a6"/>
              <w:spacing w:line="240" w:lineRule="auto"/>
              <w:rPr>
                <w:sz w:val="26"/>
                <w:szCs w:val="26"/>
              </w:rPr>
            </w:pPr>
            <w:r w:rsidRPr="009734D5">
              <w:rPr>
                <w:sz w:val="26"/>
                <w:szCs w:val="26"/>
              </w:rPr>
              <w:t>__________________________________________________________________</w:t>
            </w:r>
          </w:p>
          <w:p w:rsidR="00233A8D" w:rsidRPr="009734D5" w:rsidRDefault="00233A8D" w:rsidP="00233A8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9734D5">
              <w:rPr>
                <w:sz w:val="26"/>
                <w:szCs w:val="26"/>
                <w:vertAlign w:val="superscript"/>
              </w:rPr>
              <w:t>(почтовый  адрес, телефон, электронная почта)</w:t>
            </w:r>
          </w:p>
          <w:p w:rsidR="00233A8D" w:rsidRPr="009734D5" w:rsidRDefault="00233A8D" w:rsidP="00233A8D">
            <w:pPr>
              <w:pStyle w:val="a6"/>
              <w:spacing w:line="240" w:lineRule="auto"/>
              <w:rPr>
                <w:sz w:val="26"/>
                <w:szCs w:val="26"/>
              </w:rPr>
            </w:pPr>
          </w:p>
          <w:p w:rsidR="00233A8D" w:rsidRPr="009734D5" w:rsidRDefault="00233A8D" w:rsidP="00233A8D">
            <w:pPr>
              <w:pStyle w:val="a6"/>
              <w:spacing w:line="240" w:lineRule="auto"/>
              <w:rPr>
                <w:sz w:val="26"/>
                <w:szCs w:val="26"/>
              </w:rPr>
            </w:pPr>
            <w:r w:rsidRPr="00903A6F">
              <w:rPr>
                <w:szCs w:val="28"/>
              </w:rPr>
              <w:t>в лице</w:t>
            </w:r>
            <w:r w:rsidRPr="009734D5">
              <w:rPr>
                <w:sz w:val="26"/>
                <w:szCs w:val="26"/>
              </w:rPr>
              <w:t xml:space="preserve"> ____________________________________________________________</w:t>
            </w:r>
          </w:p>
          <w:p w:rsidR="00233A8D" w:rsidRPr="009734D5" w:rsidRDefault="00233A8D" w:rsidP="00233A8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9734D5">
              <w:rPr>
                <w:sz w:val="26"/>
                <w:szCs w:val="26"/>
                <w:vertAlign w:val="superscript"/>
              </w:rPr>
              <w:t>(должность, ФИО руководителя организации)</w:t>
            </w:r>
          </w:p>
          <w:p w:rsidR="00233A8D" w:rsidRPr="009734D5" w:rsidRDefault="00233A8D" w:rsidP="00233A8D">
            <w:pPr>
              <w:jc w:val="center"/>
              <w:rPr>
                <w:sz w:val="26"/>
                <w:szCs w:val="26"/>
              </w:rPr>
            </w:pPr>
          </w:p>
          <w:p w:rsidR="00233A8D" w:rsidRPr="009734D5" w:rsidRDefault="00233A8D" w:rsidP="00233A8D">
            <w:pPr>
              <w:pStyle w:val="a6"/>
              <w:spacing w:line="240" w:lineRule="auto"/>
              <w:rPr>
                <w:sz w:val="26"/>
                <w:szCs w:val="26"/>
                <w:u w:val="single"/>
              </w:rPr>
            </w:pPr>
            <w:r w:rsidRPr="00903A6F">
              <w:rPr>
                <w:szCs w:val="28"/>
              </w:rPr>
              <w:t>проси</w:t>
            </w:r>
            <w:r w:rsidR="00AD025D" w:rsidRPr="00903A6F">
              <w:rPr>
                <w:szCs w:val="28"/>
              </w:rPr>
              <w:t>м</w:t>
            </w:r>
            <w:r w:rsidRPr="00903A6F">
              <w:rPr>
                <w:szCs w:val="28"/>
              </w:rPr>
              <w:t xml:space="preserve"> установить</w:t>
            </w:r>
            <w:r w:rsidR="005A1841" w:rsidRPr="00903A6F">
              <w:rPr>
                <w:szCs w:val="28"/>
              </w:rPr>
              <w:t xml:space="preserve"> тариф</w:t>
            </w:r>
            <w:r w:rsidRPr="009734D5">
              <w:rPr>
                <w:sz w:val="26"/>
                <w:szCs w:val="26"/>
              </w:rPr>
              <w:t>____________________________________________</w:t>
            </w:r>
          </w:p>
          <w:p w:rsidR="00233A8D" w:rsidRPr="005A1841" w:rsidRDefault="005A1841" w:rsidP="00233A8D">
            <w:pPr>
              <w:pStyle w:val="a6"/>
              <w:spacing w:line="240" w:lineRule="auto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>(наименование услуг, работ)</w:t>
            </w:r>
          </w:p>
          <w:p w:rsidR="00233A8D" w:rsidRPr="009734D5" w:rsidRDefault="00233A8D" w:rsidP="00233A8D">
            <w:pPr>
              <w:pStyle w:val="a6"/>
              <w:spacing w:line="240" w:lineRule="auto"/>
              <w:rPr>
                <w:sz w:val="26"/>
                <w:szCs w:val="26"/>
              </w:rPr>
            </w:pPr>
            <w:r w:rsidRPr="00903A6F">
              <w:rPr>
                <w:szCs w:val="28"/>
              </w:rPr>
              <w:t>Контактное лицо</w:t>
            </w:r>
            <w:r w:rsidRPr="009734D5">
              <w:rPr>
                <w:sz w:val="26"/>
                <w:szCs w:val="26"/>
              </w:rPr>
              <w:t xml:space="preserve"> ___________________________________________________</w:t>
            </w:r>
          </w:p>
          <w:p w:rsidR="00233A8D" w:rsidRPr="009734D5" w:rsidRDefault="00233A8D" w:rsidP="00233A8D">
            <w:pPr>
              <w:pStyle w:val="a6"/>
              <w:spacing w:line="240" w:lineRule="auto"/>
              <w:rPr>
                <w:sz w:val="26"/>
                <w:szCs w:val="26"/>
                <w:vertAlign w:val="superscript"/>
              </w:rPr>
            </w:pPr>
            <w:r w:rsidRPr="009734D5">
              <w:rPr>
                <w:sz w:val="26"/>
                <w:szCs w:val="26"/>
              </w:rPr>
              <w:t xml:space="preserve">                      </w:t>
            </w:r>
            <w:r w:rsidRPr="009734D5">
              <w:rPr>
                <w:sz w:val="26"/>
                <w:szCs w:val="26"/>
                <w:vertAlign w:val="superscript"/>
              </w:rPr>
              <w:t>(должность, ФИО, телефон, электронный адрес)</w:t>
            </w:r>
          </w:p>
          <w:p w:rsidR="00233A8D" w:rsidRPr="009734D5" w:rsidRDefault="00233A8D" w:rsidP="00233A8D">
            <w:pPr>
              <w:jc w:val="center"/>
              <w:rPr>
                <w:sz w:val="26"/>
                <w:szCs w:val="26"/>
              </w:rPr>
            </w:pPr>
          </w:p>
          <w:p w:rsidR="00233A8D" w:rsidRPr="009734D5" w:rsidRDefault="00233A8D" w:rsidP="00233A8D">
            <w:pPr>
              <w:pStyle w:val="a6"/>
              <w:spacing w:line="240" w:lineRule="auto"/>
              <w:rPr>
                <w:sz w:val="26"/>
                <w:szCs w:val="26"/>
              </w:rPr>
            </w:pPr>
            <w:r w:rsidRPr="009734D5">
              <w:rPr>
                <w:sz w:val="26"/>
                <w:szCs w:val="26"/>
              </w:rPr>
              <w:t>Перечень прилагаемых документов с указанием количества листов.*</w:t>
            </w:r>
          </w:p>
          <w:p w:rsidR="00233A8D" w:rsidRPr="009734D5" w:rsidRDefault="00233A8D" w:rsidP="00233A8D">
            <w:pPr>
              <w:pStyle w:val="a6"/>
              <w:spacing w:line="240" w:lineRule="auto"/>
              <w:rPr>
                <w:sz w:val="26"/>
                <w:szCs w:val="26"/>
              </w:rPr>
            </w:pPr>
          </w:p>
          <w:p w:rsidR="00233A8D" w:rsidRPr="00E215D5" w:rsidRDefault="00233A8D" w:rsidP="00233A8D">
            <w:pPr>
              <w:pStyle w:val="a6"/>
              <w:spacing w:line="240" w:lineRule="auto"/>
              <w:ind w:firstLine="900"/>
              <w:rPr>
                <w:sz w:val="20"/>
                <w:szCs w:val="20"/>
              </w:rPr>
            </w:pPr>
            <w:r w:rsidRPr="00E215D5">
              <w:rPr>
                <w:b/>
                <w:sz w:val="20"/>
                <w:szCs w:val="20"/>
              </w:rPr>
              <w:t xml:space="preserve">* </w:t>
            </w:r>
            <w:r w:rsidRPr="00E215D5">
              <w:rPr>
                <w:sz w:val="20"/>
                <w:szCs w:val="20"/>
              </w:rPr>
              <w:t>К заявлению прилагаются материалы в соответствии с пунктом 5</w:t>
            </w:r>
            <w:r w:rsidR="00E215D5" w:rsidRPr="00E215D5">
              <w:rPr>
                <w:sz w:val="20"/>
                <w:szCs w:val="20"/>
              </w:rPr>
              <w:t xml:space="preserve"> Положения</w:t>
            </w:r>
            <w:r w:rsidR="00E215D5" w:rsidRPr="00E215D5">
              <w:rPr>
                <w:rStyle w:val="FontStyle11"/>
                <w:sz w:val="20"/>
                <w:szCs w:val="20"/>
              </w:rPr>
              <w:t xml:space="preserve"> </w:t>
            </w:r>
            <w:r w:rsidR="00E215D5" w:rsidRPr="00E215D5">
              <w:rPr>
                <w:rStyle w:val="FontStyle11"/>
                <w:b w:val="0"/>
                <w:sz w:val="20"/>
                <w:szCs w:val="20"/>
              </w:rPr>
              <w:t>о порядке принятия решений об установлении тарифов на услуги муниципальных предприятий и учреждений Ханты-Мансийского района, выполнение работ, утвержденного</w:t>
            </w:r>
            <w:r w:rsidR="00E215D5" w:rsidRPr="00E215D5">
              <w:rPr>
                <w:sz w:val="20"/>
                <w:szCs w:val="20"/>
              </w:rPr>
              <w:t xml:space="preserve"> Решением</w:t>
            </w:r>
            <w:r w:rsidRPr="00E215D5">
              <w:rPr>
                <w:sz w:val="20"/>
                <w:szCs w:val="20"/>
              </w:rPr>
              <w:t xml:space="preserve"> Думы Ханты-Мансийского района  №</w:t>
            </w:r>
            <w:r w:rsidR="00AD025D" w:rsidRPr="00E215D5">
              <w:rPr>
                <w:sz w:val="20"/>
                <w:szCs w:val="20"/>
              </w:rPr>
              <w:t xml:space="preserve">      от ___________2013 года</w:t>
            </w:r>
          </w:p>
          <w:p w:rsidR="00233A8D" w:rsidRPr="00E215D5" w:rsidRDefault="00233A8D" w:rsidP="00233A8D">
            <w:pPr>
              <w:pStyle w:val="a6"/>
              <w:spacing w:line="240" w:lineRule="auto"/>
              <w:ind w:firstLine="900"/>
              <w:rPr>
                <w:sz w:val="26"/>
                <w:szCs w:val="26"/>
              </w:rPr>
            </w:pPr>
            <w:r w:rsidRPr="00E215D5">
              <w:rPr>
                <w:sz w:val="26"/>
                <w:szCs w:val="26"/>
              </w:rPr>
              <w:t xml:space="preserve"> </w:t>
            </w:r>
          </w:p>
          <w:p w:rsidR="00233A8D" w:rsidRDefault="00233A8D" w:rsidP="00233A8D">
            <w:pPr>
              <w:pStyle w:val="a6"/>
              <w:spacing w:line="240" w:lineRule="auto"/>
              <w:rPr>
                <w:sz w:val="26"/>
                <w:szCs w:val="26"/>
              </w:rPr>
            </w:pPr>
          </w:p>
          <w:p w:rsidR="005A1841" w:rsidRPr="009734D5" w:rsidRDefault="005A1841" w:rsidP="00233A8D">
            <w:pPr>
              <w:pStyle w:val="a6"/>
              <w:spacing w:line="240" w:lineRule="auto"/>
              <w:rPr>
                <w:sz w:val="26"/>
                <w:szCs w:val="26"/>
              </w:rPr>
            </w:pPr>
          </w:p>
          <w:p w:rsidR="00AD025D" w:rsidRPr="009734D5" w:rsidRDefault="00AD025D" w:rsidP="00AD025D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AD025D" w:rsidRPr="009734D5" w:rsidRDefault="00AD025D" w:rsidP="00AD025D">
            <w:pPr>
              <w:rPr>
                <w:rFonts w:eastAsia="Times New Roman"/>
                <w:sz w:val="26"/>
                <w:szCs w:val="26"/>
              </w:rPr>
            </w:pPr>
            <w:r w:rsidRPr="009734D5">
              <w:rPr>
                <w:rFonts w:eastAsia="Times New Roman"/>
                <w:sz w:val="26"/>
                <w:szCs w:val="26"/>
              </w:rPr>
              <w:t>____________________</w:t>
            </w:r>
          </w:p>
          <w:p w:rsidR="00AD025D" w:rsidRPr="009734D5" w:rsidRDefault="00AD025D" w:rsidP="00AD025D">
            <w:pPr>
              <w:rPr>
                <w:rFonts w:eastAsia="Times New Roman"/>
                <w:sz w:val="26"/>
                <w:szCs w:val="26"/>
                <w:vertAlign w:val="superscript"/>
              </w:rPr>
            </w:pPr>
            <w:r w:rsidRPr="009734D5">
              <w:rPr>
                <w:rFonts w:eastAsia="Times New Roman"/>
                <w:sz w:val="26"/>
                <w:szCs w:val="26"/>
                <w:vertAlign w:val="superscript"/>
              </w:rPr>
              <w:t xml:space="preserve">                    дата</w:t>
            </w:r>
          </w:p>
          <w:p w:rsidR="00AD025D" w:rsidRPr="009734D5" w:rsidRDefault="00AD025D" w:rsidP="00AD025D">
            <w:pPr>
              <w:rPr>
                <w:rFonts w:eastAsia="Times New Roman"/>
                <w:sz w:val="26"/>
                <w:szCs w:val="26"/>
              </w:rPr>
            </w:pPr>
            <w:r w:rsidRPr="009734D5">
              <w:rPr>
                <w:rFonts w:eastAsia="Times New Roman"/>
                <w:sz w:val="26"/>
                <w:szCs w:val="26"/>
              </w:rPr>
              <w:t>____________________</w:t>
            </w:r>
          </w:p>
          <w:p w:rsidR="00EA68EF" w:rsidRPr="009734D5" w:rsidRDefault="00AD025D" w:rsidP="00056D7A">
            <w:pPr>
              <w:rPr>
                <w:rFonts w:eastAsia="Times New Roman"/>
                <w:sz w:val="26"/>
                <w:szCs w:val="26"/>
              </w:rPr>
            </w:pPr>
            <w:r w:rsidRPr="009734D5">
              <w:rPr>
                <w:rFonts w:eastAsia="Times New Roman"/>
                <w:sz w:val="26"/>
                <w:szCs w:val="26"/>
                <w:vertAlign w:val="superscript"/>
              </w:rPr>
              <w:t xml:space="preserve">            подпись/Ф.И.О.</w:t>
            </w:r>
          </w:p>
        </w:tc>
      </w:tr>
    </w:tbl>
    <w:p w:rsidR="00C87935" w:rsidRPr="009734D5" w:rsidRDefault="00C87935" w:rsidP="001B19BA">
      <w:pPr>
        <w:ind w:firstLine="709"/>
        <w:jc w:val="both"/>
        <w:rPr>
          <w:rFonts w:eastAsia="Times New Roman"/>
          <w:sz w:val="26"/>
          <w:szCs w:val="26"/>
        </w:rPr>
      </w:pPr>
    </w:p>
    <w:sectPr w:rsidR="00C87935" w:rsidRPr="009734D5" w:rsidSect="00056D7A">
      <w:type w:val="continuous"/>
      <w:pgSz w:w="11905" w:h="16837"/>
      <w:pgMar w:top="1134" w:right="1134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8F" w:rsidRDefault="007B1A8F">
      <w:r>
        <w:separator/>
      </w:r>
    </w:p>
  </w:endnote>
  <w:endnote w:type="continuationSeparator" w:id="0">
    <w:p w:rsidR="007B1A8F" w:rsidRDefault="007B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8F" w:rsidRDefault="007B1A8F">
      <w:r>
        <w:separator/>
      </w:r>
    </w:p>
  </w:footnote>
  <w:footnote w:type="continuationSeparator" w:id="0">
    <w:p w:rsidR="007B1A8F" w:rsidRDefault="007B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D75"/>
    <w:multiLevelType w:val="hybridMultilevel"/>
    <w:tmpl w:val="1B06F514"/>
    <w:lvl w:ilvl="0" w:tplc="0554A414">
      <w:start w:val="1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>
    <w:nsid w:val="48785D29"/>
    <w:multiLevelType w:val="multilevel"/>
    <w:tmpl w:val="193C925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9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6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04" w:hanging="1800"/>
      </w:pPr>
      <w:rPr>
        <w:rFonts w:hint="default"/>
        <w:color w:val="auto"/>
      </w:rPr>
    </w:lvl>
  </w:abstractNum>
  <w:abstractNum w:abstractNumId="2">
    <w:nsid w:val="645C72BC"/>
    <w:multiLevelType w:val="singleLevel"/>
    <w:tmpl w:val="BF664672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691B7081"/>
    <w:multiLevelType w:val="singleLevel"/>
    <w:tmpl w:val="9D427F0E"/>
    <w:lvl w:ilvl="0">
      <w:start w:val="11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55"/>
    <w:rsid w:val="00007AB2"/>
    <w:rsid w:val="0001346E"/>
    <w:rsid w:val="000405AE"/>
    <w:rsid w:val="00056D7A"/>
    <w:rsid w:val="000575D1"/>
    <w:rsid w:val="000621B8"/>
    <w:rsid w:val="000668FC"/>
    <w:rsid w:val="000741D1"/>
    <w:rsid w:val="000961D2"/>
    <w:rsid w:val="000D1AF6"/>
    <w:rsid w:val="000E79F4"/>
    <w:rsid w:val="000F76DD"/>
    <w:rsid w:val="00105AC8"/>
    <w:rsid w:val="00116C7F"/>
    <w:rsid w:val="00144438"/>
    <w:rsid w:val="00170E4A"/>
    <w:rsid w:val="001825D8"/>
    <w:rsid w:val="00184B43"/>
    <w:rsid w:val="00186BBE"/>
    <w:rsid w:val="001A70B7"/>
    <w:rsid w:val="001A77F5"/>
    <w:rsid w:val="001A7A69"/>
    <w:rsid w:val="001B19BA"/>
    <w:rsid w:val="00216D8B"/>
    <w:rsid w:val="002217E4"/>
    <w:rsid w:val="00232B67"/>
    <w:rsid w:val="00233A8D"/>
    <w:rsid w:val="00241461"/>
    <w:rsid w:val="00243439"/>
    <w:rsid w:val="00274DA5"/>
    <w:rsid w:val="00287B97"/>
    <w:rsid w:val="002F21C6"/>
    <w:rsid w:val="002F5650"/>
    <w:rsid w:val="002F59E7"/>
    <w:rsid w:val="0030318D"/>
    <w:rsid w:val="0032120C"/>
    <w:rsid w:val="00323D57"/>
    <w:rsid w:val="00337FC4"/>
    <w:rsid w:val="00345C6A"/>
    <w:rsid w:val="00376B09"/>
    <w:rsid w:val="0039194F"/>
    <w:rsid w:val="00397EE0"/>
    <w:rsid w:val="003A7D84"/>
    <w:rsid w:val="003B20A8"/>
    <w:rsid w:val="003B2438"/>
    <w:rsid w:val="003B7E88"/>
    <w:rsid w:val="003C1F5D"/>
    <w:rsid w:val="003C482B"/>
    <w:rsid w:val="003D1D2C"/>
    <w:rsid w:val="00426C55"/>
    <w:rsid w:val="00487598"/>
    <w:rsid w:val="004A4EA9"/>
    <w:rsid w:val="004C088B"/>
    <w:rsid w:val="004C658C"/>
    <w:rsid w:val="004E0B32"/>
    <w:rsid w:val="00527056"/>
    <w:rsid w:val="005A1841"/>
    <w:rsid w:val="005A565A"/>
    <w:rsid w:val="005D18AF"/>
    <w:rsid w:val="00612329"/>
    <w:rsid w:val="00752A64"/>
    <w:rsid w:val="00767379"/>
    <w:rsid w:val="00770F5A"/>
    <w:rsid w:val="007736C1"/>
    <w:rsid w:val="00781AB9"/>
    <w:rsid w:val="00787381"/>
    <w:rsid w:val="00795A19"/>
    <w:rsid w:val="007B1A8F"/>
    <w:rsid w:val="007B3003"/>
    <w:rsid w:val="007B353F"/>
    <w:rsid w:val="007B468B"/>
    <w:rsid w:val="007B5D2A"/>
    <w:rsid w:val="007F32E5"/>
    <w:rsid w:val="00827B5F"/>
    <w:rsid w:val="00841882"/>
    <w:rsid w:val="00853662"/>
    <w:rsid w:val="00867947"/>
    <w:rsid w:val="00887FB0"/>
    <w:rsid w:val="008B3A37"/>
    <w:rsid w:val="008E3ECB"/>
    <w:rsid w:val="00903A6F"/>
    <w:rsid w:val="00914DD7"/>
    <w:rsid w:val="00930593"/>
    <w:rsid w:val="009340E6"/>
    <w:rsid w:val="00935A4F"/>
    <w:rsid w:val="00935C60"/>
    <w:rsid w:val="009609C3"/>
    <w:rsid w:val="00966E8D"/>
    <w:rsid w:val="0097132F"/>
    <w:rsid w:val="009734D5"/>
    <w:rsid w:val="009772CA"/>
    <w:rsid w:val="00980F96"/>
    <w:rsid w:val="00995701"/>
    <w:rsid w:val="00996381"/>
    <w:rsid w:val="009B1365"/>
    <w:rsid w:val="009B2FF8"/>
    <w:rsid w:val="009B3BA9"/>
    <w:rsid w:val="009D41F0"/>
    <w:rsid w:val="009E29C8"/>
    <w:rsid w:val="00A619E1"/>
    <w:rsid w:val="00A646AE"/>
    <w:rsid w:val="00A80243"/>
    <w:rsid w:val="00A8671D"/>
    <w:rsid w:val="00AB7ED4"/>
    <w:rsid w:val="00AC62EA"/>
    <w:rsid w:val="00AD025D"/>
    <w:rsid w:val="00B07353"/>
    <w:rsid w:val="00B515CF"/>
    <w:rsid w:val="00B51670"/>
    <w:rsid w:val="00B57B6D"/>
    <w:rsid w:val="00B57F50"/>
    <w:rsid w:val="00B63B5B"/>
    <w:rsid w:val="00B742E2"/>
    <w:rsid w:val="00B865B3"/>
    <w:rsid w:val="00BA24CF"/>
    <w:rsid w:val="00BE4158"/>
    <w:rsid w:val="00C3097E"/>
    <w:rsid w:val="00C31875"/>
    <w:rsid w:val="00C851DE"/>
    <w:rsid w:val="00C87935"/>
    <w:rsid w:val="00C90EB7"/>
    <w:rsid w:val="00C931B4"/>
    <w:rsid w:val="00CA0199"/>
    <w:rsid w:val="00CD0F29"/>
    <w:rsid w:val="00CD1B17"/>
    <w:rsid w:val="00CD3BA6"/>
    <w:rsid w:val="00CF1629"/>
    <w:rsid w:val="00CF76EB"/>
    <w:rsid w:val="00D112DE"/>
    <w:rsid w:val="00D21579"/>
    <w:rsid w:val="00D26061"/>
    <w:rsid w:val="00D50975"/>
    <w:rsid w:val="00D64FE8"/>
    <w:rsid w:val="00D65684"/>
    <w:rsid w:val="00D66159"/>
    <w:rsid w:val="00DC58C6"/>
    <w:rsid w:val="00DF2CBB"/>
    <w:rsid w:val="00E07CF6"/>
    <w:rsid w:val="00E11F15"/>
    <w:rsid w:val="00E20A48"/>
    <w:rsid w:val="00E215D5"/>
    <w:rsid w:val="00E21F66"/>
    <w:rsid w:val="00E34630"/>
    <w:rsid w:val="00E5599D"/>
    <w:rsid w:val="00E572F9"/>
    <w:rsid w:val="00EA68EF"/>
    <w:rsid w:val="00EB5715"/>
    <w:rsid w:val="00F151E4"/>
    <w:rsid w:val="00F40BC6"/>
    <w:rsid w:val="00F54584"/>
    <w:rsid w:val="00F65CD0"/>
    <w:rsid w:val="00F87B80"/>
    <w:rsid w:val="00FB0401"/>
    <w:rsid w:val="00F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A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4EA9"/>
    <w:pPr>
      <w:spacing w:line="296" w:lineRule="exact"/>
      <w:ind w:firstLine="523"/>
      <w:jc w:val="both"/>
    </w:pPr>
  </w:style>
  <w:style w:type="paragraph" w:customStyle="1" w:styleId="Style2">
    <w:name w:val="Style2"/>
    <w:basedOn w:val="a"/>
    <w:uiPriority w:val="99"/>
    <w:rsid w:val="004A4EA9"/>
  </w:style>
  <w:style w:type="paragraph" w:customStyle="1" w:styleId="Style3">
    <w:name w:val="Style3"/>
    <w:basedOn w:val="a"/>
    <w:uiPriority w:val="99"/>
    <w:rsid w:val="004A4EA9"/>
    <w:pPr>
      <w:spacing w:line="298" w:lineRule="exact"/>
      <w:ind w:firstLine="754"/>
    </w:pPr>
  </w:style>
  <w:style w:type="paragraph" w:customStyle="1" w:styleId="Style4">
    <w:name w:val="Style4"/>
    <w:basedOn w:val="a"/>
    <w:uiPriority w:val="99"/>
    <w:rsid w:val="004A4EA9"/>
  </w:style>
  <w:style w:type="paragraph" w:customStyle="1" w:styleId="Style5">
    <w:name w:val="Style5"/>
    <w:basedOn w:val="a"/>
    <w:uiPriority w:val="99"/>
    <w:rsid w:val="004A4EA9"/>
    <w:pPr>
      <w:spacing w:line="296" w:lineRule="exact"/>
      <w:ind w:firstLine="538"/>
      <w:jc w:val="both"/>
    </w:pPr>
  </w:style>
  <w:style w:type="character" w:customStyle="1" w:styleId="FontStyle11">
    <w:name w:val="Font Style11"/>
    <w:basedOn w:val="a0"/>
    <w:uiPriority w:val="99"/>
    <w:rsid w:val="004A4EA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sid w:val="004A4EA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B3A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A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9E7"/>
    <w:pPr>
      <w:ind w:left="720"/>
      <w:contextualSpacing/>
    </w:pPr>
  </w:style>
  <w:style w:type="paragraph" w:styleId="a6">
    <w:name w:val="Body Text"/>
    <w:basedOn w:val="a"/>
    <w:link w:val="a7"/>
    <w:rsid w:val="00233A8D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233A8D"/>
    <w:rPr>
      <w:rFonts w:eastAsia="Times New Roman" w:hAnsi="Times New Roman" w:cs="Times New Roman"/>
      <w:sz w:val="28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EB571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A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4EA9"/>
    <w:pPr>
      <w:spacing w:line="296" w:lineRule="exact"/>
      <w:ind w:firstLine="523"/>
      <w:jc w:val="both"/>
    </w:pPr>
  </w:style>
  <w:style w:type="paragraph" w:customStyle="1" w:styleId="Style2">
    <w:name w:val="Style2"/>
    <w:basedOn w:val="a"/>
    <w:uiPriority w:val="99"/>
    <w:rsid w:val="004A4EA9"/>
  </w:style>
  <w:style w:type="paragraph" w:customStyle="1" w:styleId="Style3">
    <w:name w:val="Style3"/>
    <w:basedOn w:val="a"/>
    <w:uiPriority w:val="99"/>
    <w:rsid w:val="004A4EA9"/>
    <w:pPr>
      <w:spacing w:line="298" w:lineRule="exact"/>
      <w:ind w:firstLine="754"/>
    </w:pPr>
  </w:style>
  <w:style w:type="paragraph" w:customStyle="1" w:styleId="Style4">
    <w:name w:val="Style4"/>
    <w:basedOn w:val="a"/>
    <w:uiPriority w:val="99"/>
    <w:rsid w:val="004A4EA9"/>
  </w:style>
  <w:style w:type="paragraph" w:customStyle="1" w:styleId="Style5">
    <w:name w:val="Style5"/>
    <w:basedOn w:val="a"/>
    <w:uiPriority w:val="99"/>
    <w:rsid w:val="004A4EA9"/>
    <w:pPr>
      <w:spacing w:line="296" w:lineRule="exact"/>
      <w:ind w:firstLine="538"/>
      <w:jc w:val="both"/>
    </w:pPr>
  </w:style>
  <w:style w:type="character" w:customStyle="1" w:styleId="FontStyle11">
    <w:name w:val="Font Style11"/>
    <w:basedOn w:val="a0"/>
    <w:uiPriority w:val="99"/>
    <w:rsid w:val="004A4EA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sid w:val="004A4EA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B3A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A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9E7"/>
    <w:pPr>
      <w:ind w:left="720"/>
      <w:contextualSpacing/>
    </w:pPr>
  </w:style>
  <w:style w:type="paragraph" w:styleId="a6">
    <w:name w:val="Body Text"/>
    <w:basedOn w:val="a"/>
    <w:link w:val="a7"/>
    <w:rsid w:val="00233A8D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233A8D"/>
    <w:rPr>
      <w:rFonts w:eastAsia="Times New Roman" w:hAnsi="Times New Roman" w:cs="Times New Roman"/>
      <w:sz w:val="28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EB571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50E8F42B6F9EFC8BF7829AFEBFDC3CD3E655FFCAB5EAD7DCF925C278D237D6823009F23B6F82C31A1EECt904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450E8F42B6F9EFC8BF7829AFEBFDC3CD3E655FFCAB7EAD0DDF925C278D237D6823009F23B6F82C31A1CEDt902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50E8F42B6F9EFC8BF79C97E8D38B33D4EF09F5CDB7E58085A67E9F2FDB3D81C57F50B07F6287C1t10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E9C28-18D5-4205-BADE-BF43BC16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Баязитов Евгений Романович</dc:creator>
  <cp:lastModifiedBy>Макарова С.Ю.</cp:lastModifiedBy>
  <cp:revision>7</cp:revision>
  <cp:lastPrinted>2013-09-18T08:34:00Z</cp:lastPrinted>
  <dcterms:created xsi:type="dcterms:W3CDTF">2013-09-18T08:34:00Z</dcterms:created>
  <dcterms:modified xsi:type="dcterms:W3CDTF">2013-10-01T04:58:00Z</dcterms:modified>
</cp:coreProperties>
</file>